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A567" w14:textId="303F6C63" w:rsidR="00651354" w:rsidRDefault="00651354" w:rsidP="00041953">
      <w:pPr>
        <w:spacing w:after="120"/>
        <w:jc w:val="center"/>
        <w:rPr>
          <w:rFonts w:ascii="Arial" w:eastAsia="Arial" w:hAnsi="Arial" w:cs="Arial"/>
          <w:b/>
          <w:sz w:val="24"/>
          <w:szCs w:val="24"/>
          <w:u w:val="single"/>
        </w:rPr>
      </w:pPr>
      <w:r w:rsidRPr="00651354">
        <w:rPr>
          <w:rFonts w:ascii="Arial" w:eastAsia="Arial" w:hAnsi="Arial" w:cs="Arial"/>
          <w:b/>
          <w:sz w:val="24"/>
          <w:szCs w:val="24"/>
          <w:u w:val="single"/>
        </w:rPr>
        <w:t xml:space="preserve">TERMINOS Y CONDICIONES DEL "PROGRAMA </w:t>
      </w:r>
      <w:r w:rsidR="00C820E8">
        <w:rPr>
          <w:rFonts w:ascii="Arial" w:eastAsia="Arial" w:hAnsi="Arial" w:cs="Arial"/>
          <w:b/>
          <w:sz w:val="24"/>
          <w:szCs w:val="24"/>
          <w:u w:val="single"/>
        </w:rPr>
        <w:t xml:space="preserve">DE </w:t>
      </w:r>
      <w:r w:rsidR="004E2959">
        <w:rPr>
          <w:rFonts w:ascii="Arial" w:eastAsia="Arial" w:hAnsi="Arial" w:cs="Arial"/>
          <w:b/>
          <w:sz w:val="24"/>
          <w:szCs w:val="24"/>
          <w:u w:val="single"/>
        </w:rPr>
        <w:t xml:space="preserve">VENTA Y </w:t>
      </w:r>
      <w:r w:rsidR="00C820E8">
        <w:rPr>
          <w:rFonts w:ascii="Arial" w:eastAsia="Arial" w:hAnsi="Arial" w:cs="Arial"/>
          <w:b/>
          <w:sz w:val="24"/>
          <w:szCs w:val="24"/>
          <w:u w:val="single"/>
        </w:rPr>
        <w:t>LIBERACIÓN DE PLATEAS POR PARTIDO</w:t>
      </w:r>
      <w:r w:rsidR="004E2959">
        <w:rPr>
          <w:rFonts w:ascii="Arial" w:eastAsia="Arial" w:hAnsi="Arial" w:cs="Arial"/>
          <w:b/>
          <w:sz w:val="24"/>
          <w:szCs w:val="24"/>
          <w:u w:val="single"/>
        </w:rPr>
        <w:t xml:space="preserve"> PARA ABONADOS</w:t>
      </w:r>
      <w:r w:rsidRPr="00651354">
        <w:rPr>
          <w:rFonts w:ascii="Arial" w:eastAsia="Arial" w:hAnsi="Arial" w:cs="Arial"/>
          <w:b/>
          <w:sz w:val="24"/>
          <w:szCs w:val="24"/>
          <w:u w:val="single"/>
        </w:rPr>
        <w:t>"</w:t>
      </w:r>
    </w:p>
    <w:p w14:paraId="0666BC08" w14:textId="77777777" w:rsidR="005F3F76" w:rsidRDefault="005F3F76" w:rsidP="00041953">
      <w:pPr>
        <w:spacing w:after="120"/>
        <w:jc w:val="both"/>
        <w:rPr>
          <w:rFonts w:ascii="Arial" w:eastAsia="Arial" w:hAnsi="Arial" w:cs="Arial"/>
          <w:b/>
          <w:bCs/>
          <w:sz w:val="24"/>
          <w:szCs w:val="24"/>
        </w:rPr>
      </w:pPr>
    </w:p>
    <w:p w14:paraId="1DA82E87" w14:textId="5E4E8C3C" w:rsidR="000F0802" w:rsidRPr="000F0802" w:rsidRDefault="000F0802" w:rsidP="00041953">
      <w:pPr>
        <w:spacing w:after="120"/>
        <w:jc w:val="both"/>
        <w:rPr>
          <w:rFonts w:ascii="Arial" w:eastAsia="Arial" w:hAnsi="Arial" w:cs="Arial"/>
          <w:b/>
          <w:bCs/>
          <w:sz w:val="24"/>
          <w:szCs w:val="24"/>
        </w:rPr>
      </w:pPr>
      <w:r w:rsidRPr="000F0802">
        <w:rPr>
          <w:rFonts w:ascii="Arial" w:eastAsia="Arial" w:hAnsi="Arial" w:cs="Arial"/>
          <w:b/>
          <w:bCs/>
          <w:sz w:val="24"/>
          <w:szCs w:val="24"/>
        </w:rPr>
        <w:t>1.- Consideraciones Generales.</w:t>
      </w:r>
    </w:p>
    <w:p w14:paraId="4B6DEB16" w14:textId="2DC1DB43" w:rsidR="00621AF6" w:rsidRDefault="001324A5" w:rsidP="00041953">
      <w:pPr>
        <w:spacing w:after="120"/>
        <w:jc w:val="both"/>
        <w:rPr>
          <w:rFonts w:ascii="Arial" w:eastAsia="Arial" w:hAnsi="Arial" w:cs="Arial"/>
          <w:sz w:val="24"/>
          <w:szCs w:val="24"/>
        </w:rPr>
      </w:pPr>
      <w:r>
        <w:rPr>
          <w:rFonts w:ascii="Arial" w:eastAsia="Arial" w:hAnsi="Arial" w:cs="Arial"/>
          <w:sz w:val="24"/>
          <w:szCs w:val="24"/>
        </w:rPr>
        <w:t>Los presentes Términos y Condiciones</w:t>
      </w:r>
      <w:r w:rsidR="00621AF6">
        <w:rPr>
          <w:rFonts w:ascii="Arial" w:eastAsia="Arial" w:hAnsi="Arial" w:cs="Arial"/>
          <w:sz w:val="24"/>
          <w:szCs w:val="24"/>
        </w:rPr>
        <w:t xml:space="preserve"> tienen por objeto reglamentar el procedimiento por medio del cual</w:t>
      </w:r>
      <w:r w:rsidR="005A4DB3">
        <w:rPr>
          <w:rFonts w:ascii="Arial" w:eastAsia="Arial" w:hAnsi="Arial" w:cs="Arial"/>
          <w:sz w:val="24"/>
          <w:szCs w:val="24"/>
        </w:rPr>
        <w:t>,</w:t>
      </w:r>
      <w:r w:rsidR="00621AF6">
        <w:rPr>
          <w:rFonts w:ascii="Arial" w:eastAsia="Arial" w:hAnsi="Arial" w:cs="Arial"/>
          <w:sz w:val="24"/>
          <w:szCs w:val="24"/>
        </w:rPr>
        <w:t xml:space="preserve"> el titular de un abono de platea (</w:t>
      </w:r>
      <w:r w:rsidR="00CF5AE0">
        <w:rPr>
          <w:rFonts w:ascii="Arial" w:eastAsia="Arial" w:hAnsi="Arial" w:cs="Arial"/>
          <w:sz w:val="24"/>
          <w:szCs w:val="24"/>
        </w:rPr>
        <w:t>en adelante, el “Abonado”</w:t>
      </w:r>
      <w:r w:rsidR="00B87BC6">
        <w:rPr>
          <w:rFonts w:ascii="Arial" w:eastAsia="Arial" w:hAnsi="Arial" w:cs="Arial"/>
          <w:sz w:val="24"/>
          <w:szCs w:val="24"/>
        </w:rPr>
        <w:t xml:space="preserve"> o los “Abonados”</w:t>
      </w:r>
      <w:r w:rsidR="00621AF6">
        <w:rPr>
          <w:rFonts w:ascii="Arial" w:eastAsia="Arial" w:hAnsi="Arial" w:cs="Arial"/>
          <w:sz w:val="24"/>
          <w:szCs w:val="24"/>
        </w:rPr>
        <w:t xml:space="preserve">) en el Estadio </w:t>
      </w:r>
      <w:r w:rsidR="00BB1E74">
        <w:rPr>
          <w:rFonts w:ascii="Arial" w:eastAsia="Arial" w:hAnsi="Arial" w:cs="Arial"/>
          <w:sz w:val="24"/>
          <w:szCs w:val="24"/>
        </w:rPr>
        <w:t xml:space="preserve">Uno </w:t>
      </w:r>
      <w:r w:rsidR="00621AF6" w:rsidRPr="00621AF6">
        <w:rPr>
          <w:rFonts w:ascii="Arial" w:eastAsia="Arial" w:hAnsi="Arial" w:cs="Arial"/>
          <w:sz w:val="24"/>
          <w:szCs w:val="24"/>
        </w:rPr>
        <w:t xml:space="preserve">Jorge Luis </w:t>
      </w:r>
      <w:proofErr w:type="spellStart"/>
      <w:r w:rsidR="00621AF6" w:rsidRPr="00621AF6">
        <w:rPr>
          <w:rFonts w:ascii="Arial" w:eastAsia="Arial" w:hAnsi="Arial" w:cs="Arial"/>
          <w:sz w:val="24"/>
          <w:szCs w:val="24"/>
        </w:rPr>
        <w:t>Hirschi</w:t>
      </w:r>
      <w:proofErr w:type="spellEnd"/>
      <w:r w:rsidR="00621AF6" w:rsidRPr="00621AF6">
        <w:rPr>
          <w:rFonts w:ascii="Arial" w:eastAsia="Arial" w:hAnsi="Arial" w:cs="Arial"/>
          <w:sz w:val="24"/>
          <w:szCs w:val="24"/>
        </w:rPr>
        <w:t xml:space="preserve"> (en adelante</w:t>
      </w:r>
      <w:r w:rsidR="000F0802">
        <w:rPr>
          <w:rFonts w:ascii="Arial" w:eastAsia="Arial" w:hAnsi="Arial" w:cs="Arial"/>
          <w:sz w:val="24"/>
          <w:szCs w:val="24"/>
        </w:rPr>
        <w:t>,</w:t>
      </w:r>
      <w:r w:rsidR="00621AF6" w:rsidRPr="00621AF6">
        <w:rPr>
          <w:rFonts w:ascii="Arial" w:eastAsia="Arial" w:hAnsi="Arial" w:cs="Arial"/>
          <w:sz w:val="24"/>
          <w:szCs w:val="24"/>
        </w:rPr>
        <w:t xml:space="preserve"> el “Estadio”)</w:t>
      </w:r>
      <w:r w:rsidR="00621AF6">
        <w:rPr>
          <w:rFonts w:ascii="Arial" w:eastAsia="Arial" w:hAnsi="Arial" w:cs="Arial"/>
          <w:sz w:val="24"/>
          <w:szCs w:val="24"/>
        </w:rPr>
        <w:t xml:space="preserve">, podrá </w:t>
      </w:r>
      <w:r w:rsidR="005A4DB3">
        <w:rPr>
          <w:rFonts w:ascii="Arial" w:eastAsia="Arial" w:hAnsi="Arial" w:cs="Arial"/>
          <w:sz w:val="24"/>
          <w:szCs w:val="24"/>
        </w:rPr>
        <w:t xml:space="preserve">poner su asiento a disposición para la venta cuando no desee utilizarlo en un partido de fútbol a disputarse en el Estadio (en adelante, </w:t>
      </w:r>
      <w:r w:rsidR="003E5462">
        <w:rPr>
          <w:rFonts w:ascii="Arial" w:eastAsia="Arial" w:hAnsi="Arial" w:cs="Arial"/>
          <w:sz w:val="24"/>
          <w:szCs w:val="24"/>
        </w:rPr>
        <w:t>“Vender</w:t>
      </w:r>
      <w:r w:rsidR="00651354">
        <w:rPr>
          <w:rFonts w:ascii="Arial" w:eastAsia="Arial" w:hAnsi="Arial" w:cs="Arial"/>
          <w:sz w:val="24"/>
          <w:szCs w:val="24"/>
        </w:rPr>
        <w:t>/Liberar</w:t>
      </w:r>
      <w:r w:rsidR="003E5462">
        <w:rPr>
          <w:rFonts w:ascii="Arial" w:eastAsia="Arial" w:hAnsi="Arial" w:cs="Arial"/>
          <w:sz w:val="24"/>
          <w:szCs w:val="24"/>
        </w:rPr>
        <w:t xml:space="preserve"> Platea”</w:t>
      </w:r>
      <w:r w:rsidR="005A4DB3">
        <w:rPr>
          <w:rFonts w:ascii="Arial" w:eastAsia="Arial" w:hAnsi="Arial" w:cs="Arial"/>
          <w:sz w:val="24"/>
          <w:szCs w:val="24"/>
        </w:rPr>
        <w:t>)</w:t>
      </w:r>
      <w:r w:rsidR="00BB1E74">
        <w:rPr>
          <w:rFonts w:ascii="Arial" w:eastAsia="Arial" w:hAnsi="Arial" w:cs="Arial"/>
          <w:sz w:val="24"/>
          <w:szCs w:val="24"/>
        </w:rPr>
        <w:t xml:space="preserve"> y que tenga al Club Estudiantes de La Plata en condición de Local</w:t>
      </w:r>
      <w:r w:rsidR="005A4DB3">
        <w:rPr>
          <w:rFonts w:ascii="Arial" w:eastAsia="Arial" w:hAnsi="Arial" w:cs="Arial"/>
          <w:sz w:val="24"/>
          <w:szCs w:val="24"/>
        </w:rPr>
        <w:t>.</w:t>
      </w:r>
    </w:p>
    <w:p w14:paraId="00000003" w14:textId="4C33A8DF" w:rsidR="00580A49" w:rsidRDefault="005A4DB3" w:rsidP="00041953">
      <w:pPr>
        <w:spacing w:after="120"/>
        <w:jc w:val="both"/>
        <w:rPr>
          <w:rFonts w:ascii="Arial" w:eastAsia="Arial" w:hAnsi="Arial" w:cs="Arial"/>
          <w:sz w:val="24"/>
          <w:szCs w:val="24"/>
        </w:rPr>
      </w:pPr>
      <w:r>
        <w:rPr>
          <w:rFonts w:ascii="Arial" w:eastAsia="Arial" w:hAnsi="Arial" w:cs="Arial"/>
          <w:sz w:val="24"/>
          <w:szCs w:val="24"/>
        </w:rPr>
        <w:t xml:space="preserve">Estos Términos y Condiciones se adicionan a los </w:t>
      </w:r>
      <w:sdt>
        <w:sdtPr>
          <w:tag w:val="goog_rdk_0"/>
          <w:id w:val="270216501"/>
        </w:sdtPr>
        <w:sdtContent/>
      </w:sdt>
      <w:sdt>
        <w:sdtPr>
          <w:tag w:val="goog_rdk_1"/>
          <w:id w:val="-2011906342"/>
        </w:sdtPr>
        <w:sdtContent/>
      </w:sdt>
      <w:r>
        <w:rPr>
          <w:rFonts w:ascii="Arial" w:eastAsia="Arial" w:hAnsi="Arial" w:cs="Arial"/>
          <w:b/>
          <w:sz w:val="24"/>
          <w:szCs w:val="24"/>
        </w:rPr>
        <w:t>Términos del Servicio y Política de privacidad</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existentes de la aplicación móvil “UNO Estudiantes” (en adelante, App UNO)</w:t>
      </w:r>
      <w:r w:rsidR="000A7337">
        <w:rPr>
          <w:rFonts w:ascii="Arial" w:eastAsia="Arial" w:hAnsi="Arial" w:cs="Arial"/>
          <w:sz w:val="24"/>
          <w:szCs w:val="24"/>
        </w:rPr>
        <w:t>, así</w:t>
      </w:r>
      <w:r>
        <w:rPr>
          <w:rFonts w:ascii="Arial" w:eastAsia="Arial" w:hAnsi="Arial" w:cs="Arial"/>
          <w:sz w:val="24"/>
          <w:szCs w:val="24"/>
        </w:rPr>
        <w:t xml:space="preserve"> como también a los </w:t>
      </w:r>
      <w:sdt>
        <w:sdtPr>
          <w:tag w:val="goog_rdk_2"/>
          <w:id w:val="-730157427"/>
        </w:sdtPr>
        <w:sdtContent/>
      </w:sdt>
      <w:r>
        <w:rPr>
          <w:rFonts w:ascii="Arial" w:eastAsia="Arial" w:hAnsi="Arial" w:cs="Arial"/>
          <w:b/>
          <w:sz w:val="24"/>
          <w:szCs w:val="24"/>
        </w:rPr>
        <w:t xml:space="preserve">Términos y Condiciones de </w:t>
      </w:r>
      <w:r w:rsidR="00B46161">
        <w:rPr>
          <w:rFonts w:ascii="Arial" w:eastAsia="Arial" w:hAnsi="Arial" w:cs="Arial"/>
          <w:b/>
          <w:sz w:val="24"/>
          <w:szCs w:val="24"/>
        </w:rPr>
        <w:t>Ticketing</w:t>
      </w:r>
      <w:r w:rsidR="000A7337" w:rsidRPr="00F92DC8">
        <w:rPr>
          <w:rStyle w:val="Refdenotaalpie"/>
          <w:rFonts w:ascii="Arial" w:eastAsia="Arial" w:hAnsi="Arial" w:cs="Arial"/>
          <w:b/>
          <w:sz w:val="24"/>
          <w:szCs w:val="24"/>
        </w:rPr>
        <w:footnoteReference w:id="2"/>
      </w:r>
      <w:r w:rsidRPr="00F92DC8">
        <w:rPr>
          <w:rFonts w:ascii="Arial" w:eastAsia="Arial" w:hAnsi="Arial" w:cs="Arial"/>
          <w:sz w:val="24"/>
          <w:szCs w:val="24"/>
        </w:rPr>
        <w:t xml:space="preserve">, que </w:t>
      </w:r>
      <w:r w:rsidR="000A7337" w:rsidRPr="00F92DC8">
        <w:rPr>
          <w:rFonts w:ascii="Arial" w:eastAsia="Arial" w:hAnsi="Arial" w:cs="Arial"/>
          <w:sz w:val="24"/>
          <w:szCs w:val="24"/>
        </w:rPr>
        <w:t>e</w:t>
      </w:r>
      <w:r w:rsidRPr="00F92DC8">
        <w:rPr>
          <w:rFonts w:ascii="Arial" w:eastAsia="Arial" w:hAnsi="Arial" w:cs="Arial"/>
          <w:sz w:val="24"/>
          <w:szCs w:val="24"/>
        </w:rPr>
        <w:t>l Club Estudiantes de la Plata (en adelante el "Club"), actuando parcialmente en nombre y por cuenta propia, así como también por cuenta y orden de Experiencia Futbol S.A. (en adelante</w:t>
      </w:r>
      <w:r w:rsidR="000F0802" w:rsidRPr="00F92DC8">
        <w:rPr>
          <w:rFonts w:ascii="Arial" w:eastAsia="Arial" w:hAnsi="Arial" w:cs="Arial"/>
          <w:sz w:val="24"/>
          <w:szCs w:val="24"/>
        </w:rPr>
        <w:t>,</w:t>
      </w:r>
      <w:r w:rsidRPr="00F92DC8">
        <w:rPr>
          <w:rFonts w:ascii="Arial" w:eastAsia="Arial" w:hAnsi="Arial" w:cs="Arial"/>
          <w:sz w:val="24"/>
          <w:szCs w:val="24"/>
        </w:rPr>
        <w:t xml:space="preserve"> la “Empresa”), ha dispuesto para la venta de entradas (en adelante, los “Tickets”) de todo partido de fútbol (en adelante, el “</w:t>
      </w:r>
      <w:r w:rsidR="000F0802" w:rsidRPr="00F92DC8">
        <w:rPr>
          <w:rFonts w:ascii="Arial" w:eastAsia="Arial" w:hAnsi="Arial" w:cs="Arial"/>
          <w:sz w:val="24"/>
          <w:szCs w:val="24"/>
        </w:rPr>
        <w:t>Partido</w:t>
      </w:r>
      <w:r w:rsidRPr="00F92DC8">
        <w:rPr>
          <w:rFonts w:ascii="Arial" w:eastAsia="Arial" w:hAnsi="Arial" w:cs="Arial"/>
          <w:sz w:val="24"/>
          <w:szCs w:val="24"/>
        </w:rPr>
        <w:t>”</w:t>
      </w:r>
      <w:r w:rsidR="000F0802" w:rsidRPr="00F92DC8">
        <w:rPr>
          <w:rFonts w:ascii="Arial" w:eastAsia="Arial" w:hAnsi="Arial" w:cs="Arial"/>
          <w:sz w:val="24"/>
          <w:szCs w:val="24"/>
        </w:rPr>
        <w:t xml:space="preserve"> o los “Partidos”</w:t>
      </w:r>
      <w:r w:rsidRPr="00F92DC8">
        <w:rPr>
          <w:rFonts w:ascii="Arial" w:eastAsia="Arial" w:hAnsi="Arial" w:cs="Arial"/>
          <w:sz w:val="24"/>
          <w:szCs w:val="24"/>
        </w:rPr>
        <w:t>) a realizarse en el Estadio.</w:t>
      </w:r>
    </w:p>
    <w:p w14:paraId="00000005" w14:textId="1451ADAF" w:rsidR="00580A49" w:rsidRPr="001C3FAD" w:rsidRDefault="002F2FBE" w:rsidP="00041953">
      <w:pPr>
        <w:spacing w:after="120"/>
        <w:jc w:val="both"/>
        <w:rPr>
          <w:rFonts w:ascii="Arial" w:eastAsia="Arial" w:hAnsi="Arial" w:cs="Arial"/>
          <w:sz w:val="24"/>
          <w:szCs w:val="24"/>
        </w:rPr>
      </w:pPr>
      <w:r>
        <w:rPr>
          <w:rFonts w:ascii="Arial" w:eastAsia="Arial" w:hAnsi="Arial" w:cs="Arial"/>
          <w:sz w:val="24"/>
          <w:szCs w:val="24"/>
        </w:rPr>
        <w:t>“</w:t>
      </w:r>
      <w:r w:rsidR="00651354">
        <w:rPr>
          <w:rFonts w:ascii="Arial" w:eastAsia="Arial" w:hAnsi="Arial" w:cs="Arial"/>
          <w:sz w:val="24"/>
          <w:szCs w:val="24"/>
        </w:rPr>
        <w:t>Vender/Liberar Platea</w:t>
      </w:r>
      <w:r>
        <w:rPr>
          <w:rFonts w:ascii="Arial" w:eastAsia="Arial" w:hAnsi="Arial" w:cs="Arial"/>
          <w:sz w:val="24"/>
          <w:szCs w:val="24"/>
        </w:rPr>
        <w:t>”</w:t>
      </w:r>
      <w:r w:rsidR="004F2DF1">
        <w:rPr>
          <w:rFonts w:ascii="Arial" w:eastAsia="Arial" w:hAnsi="Arial" w:cs="Arial"/>
          <w:sz w:val="24"/>
          <w:szCs w:val="24"/>
        </w:rPr>
        <w:t xml:space="preserve"> </w:t>
      </w:r>
      <w:r w:rsidR="005A4DB3">
        <w:rPr>
          <w:rFonts w:ascii="Arial" w:eastAsia="Arial" w:hAnsi="Arial" w:cs="Arial"/>
          <w:sz w:val="24"/>
          <w:szCs w:val="24"/>
        </w:rPr>
        <w:t xml:space="preserve">se </w:t>
      </w:r>
      <w:r w:rsidR="005A4DB3" w:rsidRPr="001C3FAD">
        <w:rPr>
          <w:rFonts w:ascii="Arial" w:eastAsia="Arial" w:hAnsi="Arial" w:cs="Arial"/>
          <w:sz w:val="24"/>
          <w:szCs w:val="24"/>
        </w:rPr>
        <w:t xml:space="preserve">encontrará </w:t>
      </w:r>
      <w:r w:rsidR="00CF5AE0" w:rsidRPr="001C3FAD">
        <w:rPr>
          <w:rFonts w:ascii="Arial" w:eastAsia="Arial" w:hAnsi="Arial" w:cs="Arial"/>
          <w:sz w:val="24"/>
          <w:szCs w:val="24"/>
        </w:rPr>
        <w:t>accesible</w:t>
      </w:r>
      <w:r w:rsidR="005A4DB3" w:rsidRPr="001C3FAD">
        <w:rPr>
          <w:rFonts w:ascii="Arial" w:eastAsia="Arial" w:hAnsi="Arial" w:cs="Arial"/>
          <w:sz w:val="24"/>
          <w:szCs w:val="24"/>
        </w:rPr>
        <w:t xml:space="preserve"> </w:t>
      </w:r>
      <w:r w:rsidR="00BB1E74">
        <w:rPr>
          <w:rFonts w:ascii="Arial" w:eastAsia="Arial" w:hAnsi="Arial" w:cs="Arial"/>
          <w:sz w:val="24"/>
          <w:szCs w:val="24"/>
        </w:rPr>
        <w:t>exclusivamente</w:t>
      </w:r>
      <w:r w:rsidR="00BB1E74" w:rsidRPr="001C3FAD">
        <w:rPr>
          <w:rFonts w:ascii="Arial" w:eastAsia="Arial" w:hAnsi="Arial" w:cs="Arial"/>
          <w:sz w:val="24"/>
          <w:szCs w:val="24"/>
        </w:rPr>
        <w:t xml:space="preserve"> </w:t>
      </w:r>
      <w:r w:rsidR="005A4DB3" w:rsidRPr="001C3FAD">
        <w:rPr>
          <w:rFonts w:ascii="Arial" w:eastAsia="Arial" w:hAnsi="Arial" w:cs="Arial"/>
          <w:sz w:val="24"/>
          <w:szCs w:val="24"/>
        </w:rPr>
        <w:t>en la App UNO</w:t>
      </w:r>
      <w:r w:rsidR="00BB1E74">
        <w:rPr>
          <w:rFonts w:ascii="Arial" w:eastAsia="Arial" w:hAnsi="Arial" w:cs="Arial"/>
          <w:sz w:val="24"/>
          <w:szCs w:val="24"/>
        </w:rPr>
        <w:t>.</w:t>
      </w:r>
      <w:r w:rsidR="005A4DB3" w:rsidRPr="001C3FAD">
        <w:rPr>
          <w:rFonts w:ascii="Arial" w:eastAsia="Arial" w:hAnsi="Arial" w:cs="Arial"/>
          <w:sz w:val="24"/>
          <w:szCs w:val="24"/>
        </w:rPr>
        <w:t xml:space="preserve"> </w:t>
      </w:r>
    </w:p>
    <w:p w14:paraId="402D2C55" w14:textId="1C80BCFC" w:rsidR="002F2FBE" w:rsidRDefault="002F2FBE" w:rsidP="00041953">
      <w:pPr>
        <w:spacing w:after="120"/>
        <w:jc w:val="both"/>
        <w:rPr>
          <w:rFonts w:ascii="Arial" w:eastAsia="Arial" w:hAnsi="Arial" w:cs="Arial"/>
          <w:sz w:val="24"/>
          <w:szCs w:val="24"/>
        </w:rPr>
      </w:pPr>
      <w:r>
        <w:rPr>
          <w:rFonts w:ascii="Arial" w:eastAsia="Arial" w:hAnsi="Arial" w:cs="Arial"/>
          <w:sz w:val="24"/>
          <w:szCs w:val="24"/>
        </w:rPr>
        <w:t>El mecanismo por medio del cual se ejecuta la opción de “</w:t>
      </w:r>
      <w:r w:rsidR="00651354">
        <w:rPr>
          <w:rFonts w:ascii="Arial" w:eastAsia="Arial" w:hAnsi="Arial" w:cs="Arial"/>
          <w:sz w:val="24"/>
          <w:szCs w:val="24"/>
        </w:rPr>
        <w:t>Vender/Liberar Platea</w:t>
      </w:r>
      <w:r>
        <w:rPr>
          <w:rFonts w:ascii="Arial" w:eastAsia="Arial" w:hAnsi="Arial" w:cs="Arial"/>
          <w:sz w:val="24"/>
          <w:szCs w:val="24"/>
        </w:rPr>
        <w:t>” y se comercializan las mismas, se denominará en lo sucesivo, el “Sistema”.</w:t>
      </w:r>
    </w:p>
    <w:p w14:paraId="4E9E3957" w14:textId="43532B7B" w:rsidR="00500D9E" w:rsidRDefault="00500D9E" w:rsidP="00041953">
      <w:pPr>
        <w:spacing w:after="120"/>
        <w:jc w:val="both"/>
        <w:rPr>
          <w:rFonts w:ascii="Arial" w:eastAsia="Arial" w:hAnsi="Arial" w:cs="Arial"/>
          <w:sz w:val="24"/>
          <w:szCs w:val="24"/>
        </w:rPr>
      </w:pPr>
      <w:r>
        <w:rPr>
          <w:rFonts w:ascii="Arial" w:eastAsia="Arial" w:hAnsi="Arial" w:cs="Arial"/>
          <w:sz w:val="24"/>
          <w:szCs w:val="24"/>
        </w:rPr>
        <w:t>Podrán participar de manera directa del Sistema los Abonados que tengan trece (13) o más años de edad. En el caso de Plateas cuyo beneficiario sea menor de trece (13) años, la participación en el Sistema será ejercida por el titular del respectivo Contrato.</w:t>
      </w:r>
    </w:p>
    <w:p w14:paraId="395F88B6" w14:textId="77777777" w:rsidR="00CF5AE0" w:rsidRDefault="00CF5AE0" w:rsidP="00041953">
      <w:pPr>
        <w:spacing w:after="120"/>
        <w:jc w:val="both"/>
        <w:rPr>
          <w:rFonts w:ascii="Arial" w:eastAsia="Arial" w:hAnsi="Arial" w:cs="Arial"/>
          <w:b/>
          <w:sz w:val="24"/>
          <w:szCs w:val="24"/>
        </w:rPr>
      </w:pPr>
    </w:p>
    <w:p w14:paraId="7C07A7DD" w14:textId="11DEE20C" w:rsidR="00CF5AE0" w:rsidRDefault="000F0802" w:rsidP="00041953">
      <w:pPr>
        <w:spacing w:after="120"/>
        <w:jc w:val="both"/>
        <w:rPr>
          <w:rFonts w:ascii="Arial" w:eastAsia="Arial" w:hAnsi="Arial" w:cs="Arial"/>
          <w:b/>
          <w:sz w:val="24"/>
          <w:szCs w:val="24"/>
        </w:rPr>
      </w:pPr>
      <w:r>
        <w:rPr>
          <w:rFonts w:ascii="Arial" w:eastAsia="Arial" w:hAnsi="Arial" w:cs="Arial"/>
          <w:b/>
          <w:sz w:val="24"/>
          <w:szCs w:val="24"/>
        </w:rPr>
        <w:t>2</w:t>
      </w:r>
      <w:r w:rsidR="00CF5AE0">
        <w:rPr>
          <w:rFonts w:ascii="Arial" w:eastAsia="Arial" w:hAnsi="Arial" w:cs="Arial"/>
          <w:b/>
          <w:sz w:val="24"/>
          <w:szCs w:val="24"/>
        </w:rPr>
        <w:t>.- Objetivos de</w:t>
      </w:r>
      <w:r w:rsidR="00E22A0D">
        <w:rPr>
          <w:rFonts w:ascii="Arial" w:eastAsia="Arial" w:hAnsi="Arial" w:cs="Arial"/>
          <w:b/>
          <w:sz w:val="24"/>
          <w:szCs w:val="24"/>
        </w:rPr>
        <w:t xml:space="preserve"> “</w:t>
      </w:r>
      <w:r w:rsidR="00651354">
        <w:rPr>
          <w:rFonts w:ascii="Arial" w:eastAsia="Arial" w:hAnsi="Arial" w:cs="Arial"/>
          <w:b/>
          <w:sz w:val="24"/>
          <w:szCs w:val="24"/>
        </w:rPr>
        <w:t>Vender/Liberar Platea</w:t>
      </w:r>
      <w:r w:rsidR="00E22A0D">
        <w:rPr>
          <w:rFonts w:ascii="Arial" w:eastAsia="Arial" w:hAnsi="Arial" w:cs="Arial"/>
          <w:b/>
          <w:sz w:val="24"/>
          <w:szCs w:val="24"/>
        </w:rPr>
        <w:t>”</w:t>
      </w:r>
      <w:r w:rsidR="00CF5AE0">
        <w:rPr>
          <w:rFonts w:ascii="Arial" w:eastAsia="Arial" w:hAnsi="Arial" w:cs="Arial"/>
          <w:b/>
          <w:sz w:val="24"/>
          <w:szCs w:val="24"/>
        </w:rPr>
        <w:t>.</w:t>
      </w:r>
    </w:p>
    <w:p w14:paraId="4EA083B6" w14:textId="2E929950" w:rsidR="00CF5AE0" w:rsidRDefault="00CF5AE0" w:rsidP="00041953">
      <w:pPr>
        <w:spacing w:after="120"/>
        <w:jc w:val="both"/>
        <w:rPr>
          <w:rFonts w:ascii="Arial" w:eastAsia="Arial" w:hAnsi="Arial" w:cs="Arial"/>
          <w:bCs/>
          <w:sz w:val="24"/>
          <w:szCs w:val="24"/>
        </w:rPr>
      </w:pPr>
      <w:r w:rsidRPr="009E6342">
        <w:rPr>
          <w:rFonts w:ascii="Arial" w:eastAsia="Arial" w:hAnsi="Arial" w:cs="Arial"/>
          <w:b/>
          <w:sz w:val="24"/>
          <w:szCs w:val="24"/>
        </w:rPr>
        <w:t>a.-</w:t>
      </w:r>
      <w:r>
        <w:rPr>
          <w:rFonts w:ascii="Arial" w:eastAsia="Arial" w:hAnsi="Arial" w:cs="Arial"/>
          <w:bCs/>
          <w:sz w:val="24"/>
          <w:szCs w:val="24"/>
        </w:rPr>
        <w:t xml:space="preserve"> </w:t>
      </w:r>
      <w:r w:rsidR="003E5462">
        <w:rPr>
          <w:rFonts w:ascii="Arial" w:eastAsia="Arial" w:hAnsi="Arial" w:cs="Arial"/>
          <w:bCs/>
          <w:sz w:val="24"/>
          <w:szCs w:val="24"/>
        </w:rPr>
        <w:t>“</w:t>
      </w:r>
      <w:r w:rsidR="00651354">
        <w:rPr>
          <w:rFonts w:ascii="Arial" w:eastAsia="Arial" w:hAnsi="Arial" w:cs="Arial"/>
          <w:bCs/>
          <w:sz w:val="24"/>
          <w:szCs w:val="24"/>
        </w:rPr>
        <w:t>Vender/Liberar Platea</w:t>
      </w:r>
      <w:r w:rsidR="003E5462">
        <w:rPr>
          <w:rFonts w:ascii="Arial" w:eastAsia="Arial" w:hAnsi="Arial" w:cs="Arial"/>
          <w:bCs/>
          <w:sz w:val="24"/>
          <w:szCs w:val="24"/>
        </w:rPr>
        <w:t xml:space="preserve">” </w:t>
      </w:r>
      <w:r w:rsidR="000F0802">
        <w:rPr>
          <w:rFonts w:ascii="Arial" w:eastAsia="Arial" w:hAnsi="Arial" w:cs="Arial"/>
          <w:bCs/>
          <w:sz w:val="24"/>
          <w:szCs w:val="24"/>
        </w:rPr>
        <w:t xml:space="preserve">es un mecanismo que permite </w:t>
      </w:r>
      <w:r>
        <w:rPr>
          <w:rFonts w:ascii="Arial" w:eastAsia="Arial" w:hAnsi="Arial" w:cs="Arial"/>
          <w:bCs/>
          <w:sz w:val="24"/>
          <w:szCs w:val="24"/>
        </w:rPr>
        <w:t xml:space="preserve">que un Abonado, titular del derecho de uso sobre un asiento </w:t>
      </w:r>
      <w:r w:rsidR="000F0802">
        <w:rPr>
          <w:rFonts w:ascii="Arial" w:eastAsia="Arial" w:hAnsi="Arial" w:cs="Arial"/>
          <w:bCs/>
          <w:sz w:val="24"/>
          <w:szCs w:val="24"/>
        </w:rPr>
        <w:t xml:space="preserve">del Estadio </w:t>
      </w:r>
      <w:r>
        <w:rPr>
          <w:rFonts w:ascii="Arial" w:eastAsia="Arial" w:hAnsi="Arial" w:cs="Arial"/>
          <w:bCs/>
          <w:sz w:val="24"/>
          <w:szCs w:val="24"/>
        </w:rPr>
        <w:t>en los sectores</w:t>
      </w:r>
      <w:r w:rsidR="000F0802">
        <w:rPr>
          <w:rFonts w:ascii="Arial" w:eastAsia="Arial" w:hAnsi="Arial" w:cs="Arial"/>
          <w:bCs/>
          <w:sz w:val="24"/>
          <w:szCs w:val="24"/>
        </w:rPr>
        <w:t xml:space="preserve"> </w:t>
      </w:r>
      <w:r>
        <w:rPr>
          <w:rFonts w:ascii="Arial" w:eastAsia="Arial" w:hAnsi="Arial" w:cs="Arial"/>
          <w:bCs/>
          <w:sz w:val="24"/>
          <w:szCs w:val="24"/>
        </w:rPr>
        <w:t>denominados</w:t>
      </w:r>
      <w:r w:rsidR="000F0802">
        <w:rPr>
          <w:rFonts w:ascii="Arial" w:eastAsia="Arial" w:hAnsi="Arial" w:cs="Arial"/>
          <w:bCs/>
          <w:sz w:val="24"/>
          <w:szCs w:val="24"/>
        </w:rPr>
        <w:t xml:space="preserve"> como: </w:t>
      </w:r>
      <w:r>
        <w:rPr>
          <w:rFonts w:ascii="Arial" w:eastAsia="Arial" w:hAnsi="Arial" w:cs="Arial"/>
          <w:bCs/>
          <w:sz w:val="24"/>
          <w:szCs w:val="24"/>
        </w:rPr>
        <w:t>Abono Familia 55, Abono Familia 115, Platea Premium</w:t>
      </w:r>
      <w:r w:rsidR="009469CD">
        <w:rPr>
          <w:rFonts w:ascii="Arial" w:eastAsia="Arial" w:hAnsi="Arial" w:cs="Arial"/>
          <w:bCs/>
          <w:sz w:val="24"/>
          <w:szCs w:val="24"/>
        </w:rPr>
        <w:t>,</w:t>
      </w:r>
      <w:r>
        <w:rPr>
          <w:rFonts w:ascii="Arial" w:eastAsia="Arial" w:hAnsi="Arial" w:cs="Arial"/>
          <w:bCs/>
          <w:sz w:val="24"/>
          <w:szCs w:val="24"/>
        </w:rPr>
        <w:t xml:space="preserve"> Platea Vip</w:t>
      </w:r>
      <w:r w:rsidR="009469CD">
        <w:rPr>
          <w:rFonts w:ascii="Arial" w:eastAsia="Arial" w:hAnsi="Arial" w:cs="Arial"/>
          <w:bCs/>
          <w:sz w:val="24"/>
          <w:szCs w:val="24"/>
        </w:rPr>
        <w:t>, Experiencia Campo y/o cualquier otro sector que en el futuro el Club indique o delimite</w:t>
      </w:r>
      <w:r w:rsidR="000F0802">
        <w:rPr>
          <w:rFonts w:ascii="Arial" w:eastAsia="Arial" w:hAnsi="Arial" w:cs="Arial"/>
          <w:bCs/>
          <w:sz w:val="24"/>
          <w:szCs w:val="24"/>
        </w:rPr>
        <w:t xml:space="preserve"> (en adelante, individualmente, el “Sector” y, en conjunto, los “Sectores”)</w:t>
      </w:r>
      <w:r>
        <w:rPr>
          <w:rFonts w:ascii="Arial" w:eastAsia="Arial" w:hAnsi="Arial" w:cs="Arial"/>
          <w:bCs/>
          <w:sz w:val="24"/>
          <w:szCs w:val="24"/>
        </w:rPr>
        <w:t xml:space="preserve">, pueda poner </w:t>
      </w:r>
      <w:r w:rsidR="00B46161">
        <w:rPr>
          <w:rFonts w:ascii="Arial" w:eastAsia="Arial" w:hAnsi="Arial" w:cs="Arial"/>
          <w:bCs/>
          <w:sz w:val="24"/>
          <w:szCs w:val="24"/>
        </w:rPr>
        <w:t>disponible</w:t>
      </w:r>
      <w:r>
        <w:rPr>
          <w:rFonts w:ascii="Arial" w:eastAsia="Arial" w:hAnsi="Arial" w:cs="Arial"/>
          <w:bCs/>
          <w:sz w:val="24"/>
          <w:szCs w:val="24"/>
        </w:rPr>
        <w:t xml:space="preserve"> para su venta</w:t>
      </w:r>
      <w:r w:rsidR="00B46161">
        <w:rPr>
          <w:rFonts w:ascii="Arial" w:eastAsia="Arial" w:hAnsi="Arial" w:cs="Arial"/>
          <w:bCs/>
          <w:sz w:val="24"/>
          <w:szCs w:val="24"/>
        </w:rPr>
        <w:t>,</w:t>
      </w:r>
      <w:r>
        <w:rPr>
          <w:rFonts w:ascii="Arial" w:eastAsia="Arial" w:hAnsi="Arial" w:cs="Arial"/>
          <w:bCs/>
          <w:sz w:val="24"/>
          <w:szCs w:val="24"/>
        </w:rPr>
        <w:t xml:space="preserve"> por </w:t>
      </w:r>
      <w:r w:rsidR="000F0802">
        <w:rPr>
          <w:rFonts w:ascii="Arial" w:eastAsia="Arial" w:hAnsi="Arial" w:cs="Arial"/>
          <w:bCs/>
          <w:sz w:val="24"/>
          <w:szCs w:val="24"/>
        </w:rPr>
        <w:t>P</w:t>
      </w:r>
      <w:r>
        <w:rPr>
          <w:rFonts w:ascii="Arial" w:eastAsia="Arial" w:hAnsi="Arial" w:cs="Arial"/>
          <w:bCs/>
          <w:sz w:val="24"/>
          <w:szCs w:val="24"/>
        </w:rPr>
        <w:t>artido, el asiento que le corresponde de acuerdo a su abono vigente.</w:t>
      </w:r>
    </w:p>
    <w:p w14:paraId="2F410CA2" w14:textId="0D021B81" w:rsidR="00CF5AE0" w:rsidRDefault="00CF5AE0" w:rsidP="00041953">
      <w:pPr>
        <w:spacing w:after="120"/>
        <w:jc w:val="both"/>
        <w:rPr>
          <w:rFonts w:ascii="Arial" w:eastAsia="Arial" w:hAnsi="Arial" w:cs="Arial"/>
          <w:bCs/>
          <w:sz w:val="24"/>
          <w:szCs w:val="24"/>
        </w:rPr>
      </w:pPr>
      <w:r w:rsidRPr="009E6342">
        <w:rPr>
          <w:rFonts w:ascii="Arial" w:eastAsia="Arial" w:hAnsi="Arial" w:cs="Arial"/>
          <w:b/>
          <w:sz w:val="24"/>
          <w:szCs w:val="24"/>
        </w:rPr>
        <w:lastRenderedPageBreak/>
        <w:t>b.-</w:t>
      </w:r>
      <w:r w:rsidR="000F0802">
        <w:rPr>
          <w:rFonts w:ascii="Arial" w:eastAsia="Arial" w:hAnsi="Arial" w:cs="Arial"/>
          <w:bCs/>
          <w:sz w:val="24"/>
          <w:szCs w:val="24"/>
        </w:rPr>
        <w:t xml:space="preserve"> </w:t>
      </w:r>
      <w:r w:rsidR="003E5462" w:rsidRPr="003E5462">
        <w:rPr>
          <w:rFonts w:ascii="Arial" w:eastAsia="Arial" w:hAnsi="Arial" w:cs="Arial"/>
          <w:bCs/>
          <w:sz w:val="24"/>
          <w:szCs w:val="24"/>
        </w:rPr>
        <w:t>“</w:t>
      </w:r>
      <w:r w:rsidR="00651354">
        <w:rPr>
          <w:rFonts w:ascii="Arial" w:eastAsia="Arial" w:hAnsi="Arial" w:cs="Arial"/>
          <w:bCs/>
          <w:sz w:val="24"/>
          <w:szCs w:val="24"/>
        </w:rPr>
        <w:t>Vender/Liberar Platea</w:t>
      </w:r>
      <w:r w:rsidR="003E5462" w:rsidRPr="003E5462">
        <w:rPr>
          <w:rFonts w:ascii="Arial" w:eastAsia="Arial" w:hAnsi="Arial" w:cs="Arial"/>
          <w:bCs/>
          <w:sz w:val="24"/>
          <w:szCs w:val="24"/>
        </w:rPr>
        <w:t xml:space="preserve">” </w:t>
      </w:r>
      <w:r w:rsidR="000F0802">
        <w:rPr>
          <w:rFonts w:ascii="Arial" w:eastAsia="Arial" w:hAnsi="Arial" w:cs="Arial"/>
          <w:bCs/>
          <w:sz w:val="24"/>
          <w:szCs w:val="24"/>
        </w:rPr>
        <w:t xml:space="preserve">permite </w:t>
      </w:r>
      <w:r w:rsidR="00C820E8">
        <w:rPr>
          <w:rFonts w:ascii="Arial" w:eastAsia="Arial" w:hAnsi="Arial" w:cs="Arial"/>
          <w:bCs/>
          <w:sz w:val="24"/>
          <w:szCs w:val="24"/>
        </w:rPr>
        <w:t xml:space="preserve">al Abonado que pone su platea a disposición para que otro asociado pueda acceder a la misma: 1) Recibir puntos en el Ranking de Socios del Club por su gesto solidario; 2) Participar </w:t>
      </w:r>
      <w:r w:rsidR="000F0802">
        <w:rPr>
          <w:rFonts w:ascii="Arial" w:eastAsia="Arial" w:hAnsi="Arial" w:cs="Arial"/>
          <w:bCs/>
          <w:sz w:val="24"/>
          <w:szCs w:val="24"/>
        </w:rPr>
        <w:t>del producido de las ventas de la totalidad de las Plateas de su Sector que hayan sido comercializadas en el marco del Sistema, conforme los porcentajes estipulados en los presentes Términos y Condiciones</w:t>
      </w:r>
      <w:r w:rsidR="00C820E8">
        <w:rPr>
          <w:rFonts w:ascii="Arial" w:eastAsia="Arial" w:hAnsi="Arial" w:cs="Arial"/>
          <w:bCs/>
          <w:sz w:val="24"/>
          <w:szCs w:val="24"/>
        </w:rPr>
        <w:t xml:space="preserve"> y siempre que la opción de “Vender/Liberar Platea” haya sido efectuada dentro del plazo indicado en el artículo 3. a.- del presente</w:t>
      </w:r>
      <w:r w:rsidR="000F0802">
        <w:rPr>
          <w:rFonts w:ascii="Arial" w:eastAsia="Arial" w:hAnsi="Arial" w:cs="Arial"/>
          <w:bCs/>
          <w:sz w:val="24"/>
          <w:szCs w:val="24"/>
        </w:rPr>
        <w:t>.</w:t>
      </w:r>
    </w:p>
    <w:p w14:paraId="2EE686A3" w14:textId="2681E844" w:rsidR="00B87BC6" w:rsidRPr="00CF5AE0" w:rsidRDefault="00B87BC6" w:rsidP="00041953">
      <w:pPr>
        <w:spacing w:after="120"/>
        <w:jc w:val="both"/>
        <w:rPr>
          <w:rFonts w:ascii="Arial" w:eastAsia="Arial" w:hAnsi="Arial" w:cs="Arial"/>
          <w:bCs/>
          <w:sz w:val="24"/>
          <w:szCs w:val="24"/>
        </w:rPr>
      </w:pPr>
      <w:r w:rsidRPr="009E6342">
        <w:rPr>
          <w:rFonts w:ascii="Arial" w:eastAsia="Arial" w:hAnsi="Arial" w:cs="Arial"/>
          <w:b/>
          <w:sz w:val="24"/>
          <w:szCs w:val="24"/>
        </w:rPr>
        <w:t>c.-</w:t>
      </w:r>
      <w:r>
        <w:rPr>
          <w:rFonts w:ascii="Arial" w:eastAsia="Arial" w:hAnsi="Arial" w:cs="Arial"/>
          <w:bCs/>
          <w:sz w:val="24"/>
          <w:szCs w:val="24"/>
        </w:rPr>
        <w:t xml:space="preserve"> </w:t>
      </w:r>
      <w:r w:rsidR="003E5462" w:rsidRPr="003E5462">
        <w:rPr>
          <w:rFonts w:ascii="Arial" w:eastAsia="Arial" w:hAnsi="Arial" w:cs="Arial"/>
          <w:bCs/>
          <w:sz w:val="24"/>
          <w:szCs w:val="24"/>
        </w:rPr>
        <w:t>“</w:t>
      </w:r>
      <w:r w:rsidR="00651354">
        <w:rPr>
          <w:rFonts w:ascii="Arial" w:eastAsia="Arial" w:hAnsi="Arial" w:cs="Arial"/>
          <w:bCs/>
          <w:sz w:val="24"/>
          <w:szCs w:val="24"/>
        </w:rPr>
        <w:t>Vender/Liberar Platea</w:t>
      </w:r>
      <w:r w:rsidR="003E5462" w:rsidRPr="003E5462">
        <w:rPr>
          <w:rFonts w:ascii="Arial" w:eastAsia="Arial" w:hAnsi="Arial" w:cs="Arial"/>
          <w:bCs/>
          <w:sz w:val="24"/>
          <w:szCs w:val="24"/>
        </w:rPr>
        <w:t xml:space="preserve">” </w:t>
      </w:r>
      <w:r w:rsidR="00C820E8">
        <w:rPr>
          <w:rFonts w:ascii="Arial" w:eastAsia="Arial" w:hAnsi="Arial" w:cs="Arial"/>
          <w:bCs/>
          <w:sz w:val="24"/>
          <w:szCs w:val="24"/>
        </w:rPr>
        <w:t>procura</w:t>
      </w:r>
      <w:r>
        <w:rPr>
          <w:rFonts w:ascii="Arial" w:eastAsia="Arial" w:hAnsi="Arial" w:cs="Arial"/>
          <w:bCs/>
          <w:sz w:val="24"/>
          <w:szCs w:val="24"/>
        </w:rPr>
        <w:t xml:space="preserve"> que, los asientos correspondientes a Abonados que no pueden concurrir a un Partido, puedan ser utilizados por otro</w:t>
      </w:r>
      <w:r w:rsidR="00B35FC1">
        <w:rPr>
          <w:rFonts w:ascii="Arial" w:eastAsia="Arial" w:hAnsi="Arial" w:cs="Arial"/>
          <w:bCs/>
          <w:sz w:val="24"/>
          <w:szCs w:val="24"/>
        </w:rPr>
        <w:t>s</w:t>
      </w:r>
      <w:r>
        <w:rPr>
          <w:rFonts w:ascii="Arial" w:eastAsia="Arial" w:hAnsi="Arial" w:cs="Arial"/>
          <w:bCs/>
          <w:sz w:val="24"/>
          <w:szCs w:val="24"/>
        </w:rPr>
        <w:t xml:space="preserve"> </w:t>
      </w:r>
      <w:proofErr w:type="gramStart"/>
      <w:r w:rsidR="00C820E8">
        <w:rPr>
          <w:rFonts w:ascii="Arial" w:eastAsia="Arial" w:hAnsi="Arial" w:cs="Arial"/>
          <w:bCs/>
          <w:sz w:val="24"/>
          <w:szCs w:val="24"/>
        </w:rPr>
        <w:t xml:space="preserve">socios </w:t>
      </w:r>
      <w:r>
        <w:rPr>
          <w:rFonts w:ascii="Arial" w:eastAsia="Arial" w:hAnsi="Arial" w:cs="Arial"/>
          <w:bCs/>
          <w:sz w:val="24"/>
          <w:szCs w:val="24"/>
        </w:rPr>
        <w:t>,</w:t>
      </w:r>
      <w:proofErr w:type="gramEnd"/>
      <w:r>
        <w:rPr>
          <w:rFonts w:ascii="Arial" w:eastAsia="Arial" w:hAnsi="Arial" w:cs="Arial"/>
          <w:bCs/>
          <w:sz w:val="24"/>
          <w:szCs w:val="24"/>
        </w:rPr>
        <w:t xml:space="preserve"> lo que posibilita la plena ocupación del Estadio.</w:t>
      </w:r>
    </w:p>
    <w:p w14:paraId="6B444684" w14:textId="37784043" w:rsidR="00CF5AE0" w:rsidRDefault="00CF5AE0" w:rsidP="00041953">
      <w:pPr>
        <w:spacing w:after="120"/>
        <w:jc w:val="both"/>
        <w:rPr>
          <w:rFonts w:ascii="Arial" w:eastAsia="Arial" w:hAnsi="Arial" w:cs="Arial"/>
          <w:b/>
          <w:sz w:val="24"/>
          <w:szCs w:val="24"/>
        </w:rPr>
      </w:pPr>
    </w:p>
    <w:p w14:paraId="00000006" w14:textId="60B8316C" w:rsidR="00580A49" w:rsidRDefault="00B87BC6" w:rsidP="00041953">
      <w:pPr>
        <w:spacing w:after="120"/>
        <w:jc w:val="both"/>
        <w:rPr>
          <w:rFonts w:ascii="Arial" w:eastAsia="Arial" w:hAnsi="Arial" w:cs="Arial"/>
          <w:b/>
          <w:sz w:val="24"/>
          <w:szCs w:val="24"/>
        </w:rPr>
      </w:pPr>
      <w:r>
        <w:rPr>
          <w:rFonts w:ascii="Arial" w:eastAsia="Arial" w:hAnsi="Arial" w:cs="Arial"/>
          <w:b/>
          <w:sz w:val="24"/>
          <w:szCs w:val="24"/>
        </w:rPr>
        <w:t>3</w:t>
      </w:r>
      <w:r w:rsidR="00CF5AE0">
        <w:rPr>
          <w:rFonts w:ascii="Arial" w:eastAsia="Arial" w:hAnsi="Arial" w:cs="Arial"/>
          <w:b/>
          <w:sz w:val="24"/>
          <w:szCs w:val="24"/>
        </w:rPr>
        <w:t xml:space="preserve">.- </w:t>
      </w:r>
      <w:r w:rsidR="003E5462">
        <w:rPr>
          <w:rFonts w:ascii="Arial" w:eastAsia="Arial" w:hAnsi="Arial" w:cs="Arial"/>
          <w:b/>
          <w:sz w:val="24"/>
          <w:szCs w:val="24"/>
        </w:rPr>
        <w:t>Del proceso para “</w:t>
      </w:r>
      <w:r w:rsidR="00651354">
        <w:rPr>
          <w:rFonts w:ascii="Arial" w:eastAsia="Arial" w:hAnsi="Arial" w:cs="Arial"/>
          <w:b/>
          <w:sz w:val="24"/>
          <w:szCs w:val="24"/>
        </w:rPr>
        <w:t>Vender/Liberar Platea</w:t>
      </w:r>
      <w:r w:rsidR="003E5462">
        <w:rPr>
          <w:rFonts w:ascii="Arial" w:eastAsia="Arial" w:hAnsi="Arial" w:cs="Arial"/>
          <w:b/>
          <w:sz w:val="24"/>
          <w:szCs w:val="24"/>
        </w:rPr>
        <w:t>”.</w:t>
      </w:r>
    </w:p>
    <w:p w14:paraId="00000007" w14:textId="1B39137C" w:rsidR="00580A49" w:rsidRDefault="001324A5" w:rsidP="00041953">
      <w:pPr>
        <w:spacing w:after="120"/>
        <w:jc w:val="both"/>
        <w:rPr>
          <w:rFonts w:ascii="Arial" w:eastAsia="Arial" w:hAnsi="Arial" w:cs="Arial"/>
          <w:sz w:val="24"/>
          <w:szCs w:val="24"/>
        </w:rPr>
      </w:pPr>
      <w:r w:rsidRPr="009E6342">
        <w:rPr>
          <w:rFonts w:ascii="Arial" w:eastAsia="Arial" w:hAnsi="Arial" w:cs="Arial"/>
          <w:b/>
          <w:bCs/>
          <w:sz w:val="24"/>
          <w:szCs w:val="24"/>
        </w:rPr>
        <w:t>a.-</w:t>
      </w:r>
      <w:r w:rsidR="00B46161">
        <w:rPr>
          <w:rFonts w:ascii="Arial" w:eastAsia="Arial" w:hAnsi="Arial" w:cs="Arial"/>
          <w:sz w:val="24"/>
          <w:szCs w:val="24"/>
        </w:rPr>
        <w:t xml:space="preserve"> El Abonado, titular de una platea en el Estadio, podrá poner </w:t>
      </w:r>
      <w:r w:rsidR="00C820E8">
        <w:rPr>
          <w:rFonts w:ascii="Arial" w:eastAsia="Arial" w:hAnsi="Arial" w:cs="Arial"/>
          <w:sz w:val="24"/>
          <w:szCs w:val="24"/>
        </w:rPr>
        <w:t xml:space="preserve">disponible </w:t>
      </w:r>
      <w:r w:rsidR="00B46161">
        <w:rPr>
          <w:rFonts w:ascii="Arial" w:eastAsia="Arial" w:hAnsi="Arial" w:cs="Arial"/>
          <w:sz w:val="24"/>
          <w:szCs w:val="24"/>
        </w:rPr>
        <w:t xml:space="preserve">su asiento </w:t>
      </w:r>
      <w:r w:rsidR="00C820E8">
        <w:rPr>
          <w:rFonts w:ascii="Arial" w:eastAsia="Arial" w:hAnsi="Arial" w:cs="Arial"/>
          <w:sz w:val="24"/>
          <w:szCs w:val="24"/>
        </w:rPr>
        <w:t xml:space="preserve">para la </w:t>
      </w:r>
      <w:r w:rsidR="00B46161">
        <w:rPr>
          <w:rFonts w:ascii="Arial" w:eastAsia="Arial" w:hAnsi="Arial" w:cs="Arial"/>
          <w:sz w:val="24"/>
          <w:szCs w:val="24"/>
        </w:rPr>
        <w:t xml:space="preserve">Venta mediante </w:t>
      </w:r>
      <w:r w:rsidR="003E5462">
        <w:rPr>
          <w:rFonts w:ascii="Arial" w:eastAsia="Arial" w:hAnsi="Arial" w:cs="Arial"/>
          <w:sz w:val="24"/>
          <w:szCs w:val="24"/>
        </w:rPr>
        <w:t>la funcionalidad “</w:t>
      </w:r>
      <w:r w:rsidR="00651354">
        <w:rPr>
          <w:rFonts w:ascii="Arial" w:eastAsia="Arial" w:hAnsi="Arial" w:cs="Arial"/>
          <w:sz w:val="24"/>
          <w:szCs w:val="24"/>
        </w:rPr>
        <w:t>Vender/Liberar Platea</w:t>
      </w:r>
      <w:r w:rsidR="003E5462">
        <w:rPr>
          <w:rFonts w:ascii="Arial" w:eastAsia="Arial" w:hAnsi="Arial" w:cs="Arial"/>
          <w:sz w:val="24"/>
          <w:szCs w:val="24"/>
        </w:rPr>
        <w:t>”</w:t>
      </w:r>
      <w:r w:rsidR="00B46161">
        <w:rPr>
          <w:rFonts w:ascii="Arial" w:eastAsia="Arial" w:hAnsi="Arial" w:cs="Arial"/>
          <w:sz w:val="24"/>
          <w:szCs w:val="24"/>
        </w:rPr>
        <w:t xml:space="preserve">, </w:t>
      </w:r>
      <w:r w:rsidR="00F8324A">
        <w:rPr>
          <w:rFonts w:ascii="Arial" w:eastAsia="Arial" w:hAnsi="Arial" w:cs="Arial"/>
          <w:sz w:val="24"/>
          <w:szCs w:val="24"/>
        </w:rPr>
        <w:t>a partir d</w:t>
      </w:r>
      <w:r w:rsidR="00B46161">
        <w:rPr>
          <w:rFonts w:ascii="Arial" w:eastAsia="Arial" w:hAnsi="Arial" w:cs="Arial"/>
          <w:sz w:val="24"/>
          <w:szCs w:val="24"/>
        </w:rPr>
        <w:t xml:space="preserve">el </w:t>
      </w:r>
      <w:r w:rsidR="00C820E8">
        <w:rPr>
          <w:rFonts w:ascii="Arial" w:eastAsia="Arial" w:hAnsi="Arial" w:cs="Arial"/>
          <w:sz w:val="24"/>
          <w:szCs w:val="24"/>
        </w:rPr>
        <w:t xml:space="preserve">cuarto </w:t>
      </w:r>
      <w:r w:rsidR="00B46161">
        <w:rPr>
          <w:rFonts w:ascii="Arial" w:eastAsia="Arial" w:hAnsi="Arial" w:cs="Arial"/>
          <w:sz w:val="24"/>
          <w:szCs w:val="24"/>
        </w:rPr>
        <w:t>día antes de cada partido que el Club dispute como local en el Estadio</w:t>
      </w:r>
      <w:r w:rsidR="00C820E8">
        <w:rPr>
          <w:rFonts w:ascii="Arial" w:eastAsia="Arial" w:hAnsi="Arial" w:cs="Arial"/>
          <w:sz w:val="24"/>
          <w:szCs w:val="24"/>
        </w:rPr>
        <w:t xml:space="preserve"> y hasta el día anterior al evento</w:t>
      </w:r>
      <w:r w:rsidR="00F8324A">
        <w:rPr>
          <w:rFonts w:ascii="Arial" w:eastAsia="Arial" w:hAnsi="Arial" w:cs="Arial"/>
          <w:sz w:val="24"/>
          <w:szCs w:val="24"/>
        </w:rPr>
        <w:t xml:space="preserve"> (Ej. Si el partido es un día domingo, la opción </w:t>
      </w:r>
      <w:r w:rsidR="00651354">
        <w:rPr>
          <w:rFonts w:ascii="Arial" w:eastAsia="Arial" w:hAnsi="Arial" w:cs="Arial"/>
          <w:sz w:val="24"/>
          <w:szCs w:val="24"/>
        </w:rPr>
        <w:t>Vender/Liberar Platea</w:t>
      </w:r>
      <w:r w:rsidR="00F8324A">
        <w:rPr>
          <w:rFonts w:ascii="Arial" w:eastAsia="Arial" w:hAnsi="Arial" w:cs="Arial"/>
          <w:sz w:val="24"/>
          <w:szCs w:val="24"/>
        </w:rPr>
        <w:t xml:space="preserve"> estará disponible desde el día </w:t>
      </w:r>
      <w:r w:rsidR="00C820E8">
        <w:rPr>
          <w:rFonts w:ascii="Arial" w:eastAsia="Arial" w:hAnsi="Arial" w:cs="Arial"/>
          <w:sz w:val="24"/>
          <w:szCs w:val="24"/>
        </w:rPr>
        <w:t xml:space="preserve">miércoles </w:t>
      </w:r>
      <w:r w:rsidR="00C82A9D">
        <w:rPr>
          <w:rFonts w:ascii="Arial" w:eastAsia="Arial" w:hAnsi="Arial" w:cs="Arial"/>
          <w:sz w:val="24"/>
          <w:szCs w:val="24"/>
        </w:rPr>
        <w:t>previo al evento</w:t>
      </w:r>
      <w:r w:rsidR="00C820E8">
        <w:rPr>
          <w:rFonts w:ascii="Arial" w:eastAsia="Arial" w:hAnsi="Arial" w:cs="Arial"/>
          <w:sz w:val="24"/>
          <w:szCs w:val="24"/>
        </w:rPr>
        <w:t xml:space="preserve"> y hasta el día sábado inclusive</w:t>
      </w:r>
      <w:r w:rsidR="00F8324A">
        <w:rPr>
          <w:rFonts w:ascii="Arial" w:eastAsia="Arial" w:hAnsi="Arial" w:cs="Arial"/>
          <w:sz w:val="24"/>
          <w:szCs w:val="24"/>
        </w:rPr>
        <w:t>), salvo que el Club o la Empresa informen anticipadamente algo en contrario.</w:t>
      </w:r>
      <w:r w:rsidR="00B46161">
        <w:rPr>
          <w:rFonts w:ascii="Arial" w:eastAsia="Arial" w:hAnsi="Arial" w:cs="Arial"/>
          <w:sz w:val="24"/>
          <w:szCs w:val="24"/>
        </w:rPr>
        <w:t xml:space="preserve"> Pasado dicho </w:t>
      </w:r>
      <w:r w:rsidR="00F8324A">
        <w:rPr>
          <w:rFonts w:ascii="Arial" w:eastAsia="Arial" w:hAnsi="Arial" w:cs="Arial"/>
          <w:sz w:val="24"/>
          <w:szCs w:val="24"/>
        </w:rPr>
        <w:t>plazo</w:t>
      </w:r>
      <w:r w:rsidR="00B46161">
        <w:rPr>
          <w:rFonts w:ascii="Arial" w:eastAsia="Arial" w:hAnsi="Arial" w:cs="Arial"/>
          <w:sz w:val="24"/>
          <w:szCs w:val="24"/>
        </w:rPr>
        <w:t xml:space="preserve">, la opción de </w:t>
      </w:r>
      <w:r w:rsidR="003E5462">
        <w:rPr>
          <w:rFonts w:ascii="Arial" w:eastAsia="Arial" w:hAnsi="Arial" w:cs="Arial"/>
          <w:sz w:val="24"/>
          <w:szCs w:val="24"/>
        </w:rPr>
        <w:t>“</w:t>
      </w:r>
      <w:r w:rsidR="00651354">
        <w:rPr>
          <w:rFonts w:ascii="Arial" w:eastAsia="Arial" w:hAnsi="Arial" w:cs="Arial"/>
          <w:sz w:val="24"/>
          <w:szCs w:val="24"/>
        </w:rPr>
        <w:t>Vender/Liberar Platea</w:t>
      </w:r>
      <w:r w:rsidR="003E5462">
        <w:rPr>
          <w:rFonts w:ascii="Arial" w:eastAsia="Arial" w:hAnsi="Arial" w:cs="Arial"/>
          <w:sz w:val="24"/>
          <w:szCs w:val="24"/>
        </w:rPr>
        <w:t>”</w:t>
      </w:r>
      <w:r w:rsidR="00B46161">
        <w:rPr>
          <w:rFonts w:ascii="Arial" w:eastAsia="Arial" w:hAnsi="Arial" w:cs="Arial"/>
          <w:sz w:val="24"/>
          <w:szCs w:val="24"/>
        </w:rPr>
        <w:t xml:space="preserve"> no se encontrará disponible</w:t>
      </w:r>
      <w:r w:rsidR="003E5462">
        <w:rPr>
          <w:rFonts w:ascii="Arial" w:eastAsia="Arial" w:hAnsi="Arial" w:cs="Arial"/>
          <w:sz w:val="24"/>
          <w:szCs w:val="24"/>
        </w:rPr>
        <w:t xml:space="preserve">. </w:t>
      </w:r>
    </w:p>
    <w:p w14:paraId="56CB5FAF" w14:textId="70F8698C" w:rsidR="00C82A9D" w:rsidRPr="00C82A9D" w:rsidRDefault="00C82A9D" w:rsidP="00041953">
      <w:pPr>
        <w:spacing w:after="120"/>
        <w:jc w:val="both"/>
        <w:rPr>
          <w:rFonts w:ascii="Arial" w:eastAsia="Arial" w:hAnsi="Arial" w:cs="Arial"/>
          <w:sz w:val="24"/>
          <w:szCs w:val="24"/>
        </w:rPr>
      </w:pPr>
      <w:r>
        <w:rPr>
          <w:rFonts w:ascii="Arial" w:eastAsia="Arial" w:hAnsi="Arial" w:cs="Arial"/>
          <w:b/>
          <w:bCs/>
          <w:sz w:val="24"/>
          <w:szCs w:val="24"/>
        </w:rPr>
        <w:t>b.-</w:t>
      </w:r>
      <w:r>
        <w:rPr>
          <w:rFonts w:ascii="Arial" w:eastAsia="Arial" w:hAnsi="Arial" w:cs="Arial"/>
          <w:sz w:val="24"/>
          <w:szCs w:val="24"/>
        </w:rPr>
        <w:t xml:space="preserve"> La activación por el abonado del botón “Vender/Liberar Platea” en la App, producirá diferentes efectos según el día de elección de dicha opción: 1) Se entenderá que el Abonado participa del proceso “VENDER PLATEA” cuando ejecute la funcionalidad “Vender/Liberar Platea” a partir del cuarto día antes de cada partido y hasta dos días antes del evento (Ej. Si el partido es un día domingo, el Abonado podrá “Vender Platea” desde el día miércoles previo al evento y hasta el día viernes inclusive); estos Abonados recibirán Puntos en el Ranking de Socios y participarán del producido de las Ventas, conforme el procedimiento previsto en el artículo 5 de estos Términos y Condiciones; 2) Se entenderá que el Abonado participa del proceso “LIBERAR PLATEA” cuando ejecute la funcionalidad “Vender/Liberar Platea” el día anterior al partido (Ej. Si el partido es un día domingo, el Abonado podrá “Liberar Platea” únicamente el día sábado previo al evento); estos Abonados recibirán Puntos en el Ranking de Socios pero no participarán del producido de las Ventas descripto en el artículo 5 de estos Términos y Condiciones.</w:t>
      </w:r>
    </w:p>
    <w:p w14:paraId="00000008" w14:textId="34E342BF" w:rsidR="00580A49" w:rsidRDefault="00C82A9D" w:rsidP="00041953">
      <w:pPr>
        <w:spacing w:after="120"/>
        <w:jc w:val="both"/>
        <w:rPr>
          <w:rFonts w:ascii="Arial" w:eastAsia="Arial" w:hAnsi="Arial" w:cs="Arial"/>
          <w:sz w:val="24"/>
          <w:szCs w:val="24"/>
        </w:rPr>
      </w:pPr>
      <w:r>
        <w:rPr>
          <w:rFonts w:ascii="Arial" w:eastAsia="Arial" w:hAnsi="Arial" w:cs="Arial"/>
          <w:b/>
          <w:bCs/>
          <w:sz w:val="24"/>
          <w:szCs w:val="24"/>
        </w:rPr>
        <w:t>c</w:t>
      </w:r>
      <w:r w:rsidR="001324A5" w:rsidRPr="009E6342">
        <w:rPr>
          <w:rFonts w:ascii="Arial" w:eastAsia="Arial" w:hAnsi="Arial" w:cs="Arial"/>
          <w:b/>
          <w:bCs/>
          <w:sz w:val="24"/>
          <w:szCs w:val="24"/>
        </w:rPr>
        <w:t>.-</w:t>
      </w:r>
      <w:r w:rsidR="001324A5">
        <w:rPr>
          <w:rFonts w:ascii="Arial" w:eastAsia="Arial" w:hAnsi="Arial" w:cs="Arial"/>
          <w:sz w:val="24"/>
          <w:szCs w:val="24"/>
        </w:rPr>
        <w:t xml:space="preserve"> </w:t>
      </w:r>
      <w:r w:rsidR="009D09F9">
        <w:rPr>
          <w:rFonts w:ascii="Arial" w:eastAsia="Arial" w:hAnsi="Arial" w:cs="Arial"/>
          <w:sz w:val="24"/>
          <w:szCs w:val="24"/>
        </w:rPr>
        <w:t xml:space="preserve">La opción de un abonado de </w:t>
      </w:r>
      <w:r>
        <w:rPr>
          <w:rFonts w:ascii="Arial" w:eastAsia="Arial" w:hAnsi="Arial" w:cs="Arial"/>
          <w:sz w:val="24"/>
          <w:szCs w:val="24"/>
        </w:rPr>
        <w:t>poner su Platea disponible para la venta</w:t>
      </w:r>
      <w:r w:rsidR="009D09F9">
        <w:rPr>
          <w:rFonts w:ascii="Arial" w:eastAsia="Arial" w:hAnsi="Arial" w:cs="Arial"/>
          <w:sz w:val="24"/>
          <w:szCs w:val="24"/>
        </w:rPr>
        <w:t xml:space="preserve"> mediante el </w:t>
      </w:r>
      <w:r w:rsidR="002F2FBE">
        <w:rPr>
          <w:rFonts w:ascii="Arial" w:eastAsia="Arial" w:hAnsi="Arial" w:cs="Arial"/>
          <w:sz w:val="24"/>
          <w:szCs w:val="24"/>
        </w:rPr>
        <w:t xml:space="preserve">procedimiento regulado en estos Términos y </w:t>
      </w:r>
      <w:r w:rsidR="001C3FAD">
        <w:rPr>
          <w:rFonts w:ascii="Arial" w:eastAsia="Arial" w:hAnsi="Arial" w:cs="Arial"/>
          <w:sz w:val="24"/>
          <w:szCs w:val="24"/>
        </w:rPr>
        <w:t>Condiciones</w:t>
      </w:r>
      <w:r w:rsidR="009D09F9">
        <w:rPr>
          <w:rFonts w:ascii="Arial" w:eastAsia="Arial" w:hAnsi="Arial" w:cs="Arial"/>
          <w:sz w:val="24"/>
          <w:szCs w:val="24"/>
        </w:rPr>
        <w:t>, se ejecutará mediante la selección de la opción o del botón “</w:t>
      </w:r>
      <w:r w:rsidR="00651354">
        <w:rPr>
          <w:rFonts w:ascii="Arial" w:eastAsia="Arial" w:hAnsi="Arial" w:cs="Arial"/>
          <w:sz w:val="24"/>
          <w:szCs w:val="24"/>
        </w:rPr>
        <w:t>VENDER/LIBERAR PLATEA</w:t>
      </w:r>
      <w:r w:rsidR="009D09F9">
        <w:rPr>
          <w:rFonts w:ascii="Arial" w:eastAsia="Arial" w:hAnsi="Arial" w:cs="Arial"/>
          <w:sz w:val="24"/>
          <w:szCs w:val="24"/>
        </w:rPr>
        <w:t>” en la App UNO. La elección de esta opción,</w:t>
      </w:r>
      <w:r w:rsidR="002F2FBE">
        <w:rPr>
          <w:rFonts w:ascii="Arial" w:eastAsia="Arial" w:hAnsi="Arial" w:cs="Arial"/>
          <w:sz w:val="24"/>
          <w:szCs w:val="24"/>
        </w:rPr>
        <w:t xml:space="preserve"> más allá de su denominación,</w:t>
      </w:r>
      <w:r w:rsidR="009D09F9">
        <w:rPr>
          <w:rFonts w:ascii="Arial" w:eastAsia="Arial" w:hAnsi="Arial" w:cs="Arial"/>
          <w:sz w:val="24"/>
          <w:szCs w:val="24"/>
        </w:rPr>
        <w:t xml:space="preserve"> no implica la venta automática de la platea correspondiente al Abonado sino su puesta a disposición para la comercialización de la misma por</w:t>
      </w:r>
      <w:r w:rsidR="002F2FBE">
        <w:rPr>
          <w:rFonts w:ascii="Arial" w:eastAsia="Arial" w:hAnsi="Arial" w:cs="Arial"/>
          <w:sz w:val="24"/>
          <w:szCs w:val="24"/>
        </w:rPr>
        <w:t xml:space="preserve"> parte de la Empresa y por</w:t>
      </w:r>
      <w:r w:rsidR="009D09F9">
        <w:rPr>
          <w:rFonts w:ascii="Arial" w:eastAsia="Arial" w:hAnsi="Arial" w:cs="Arial"/>
          <w:sz w:val="24"/>
          <w:szCs w:val="24"/>
        </w:rPr>
        <w:t xml:space="preserve"> los canales habituales. </w:t>
      </w:r>
    </w:p>
    <w:p w14:paraId="00000009" w14:textId="3805C2D5" w:rsidR="00580A49" w:rsidRDefault="00C82A9D" w:rsidP="00041953">
      <w:pPr>
        <w:spacing w:after="120"/>
        <w:jc w:val="both"/>
        <w:rPr>
          <w:rFonts w:ascii="Arial" w:eastAsia="Arial" w:hAnsi="Arial" w:cs="Arial"/>
          <w:sz w:val="24"/>
          <w:szCs w:val="24"/>
        </w:rPr>
      </w:pPr>
      <w:r>
        <w:rPr>
          <w:rFonts w:ascii="Arial" w:eastAsia="Arial" w:hAnsi="Arial" w:cs="Arial"/>
          <w:b/>
          <w:bCs/>
          <w:sz w:val="24"/>
          <w:szCs w:val="24"/>
        </w:rPr>
        <w:lastRenderedPageBreak/>
        <w:t>d</w:t>
      </w:r>
      <w:r w:rsidR="001324A5" w:rsidRPr="009E6342">
        <w:rPr>
          <w:rFonts w:ascii="Arial" w:eastAsia="Arial" w:hAnsi="Arial" w:cs="Arial"/>
          <w:b/>
          <w:bCs/>
          <w:sz w:val="24"/>
          <w:szCs w:val="24"/>
        </w:rPr>
        <w:t>.-</w:t>
      </w:r>
      <w:r w:rsidR="001324A5">
        <w:rPr>
          <w:rFonts w:ascii="Arial" w:eastAsia="Arial" w:hAnsi="Arial" w:cs="Arial"/>
          <w:sz w:val="24"/>
          <w:szCs w:val="24"/>
        </w:rPr>
        <w:t xml:space="preserve"> El </w:t>
      </w:r>
      <w:r w:rsidR="008A5214">
        <w:rPr>
          <w:rFonts w:ascii="Arial" w:eastAsia="Arial" w:hAnsi="Arial" w:cs="Arial"/>
          <w:sz w:val="24"/>
          <w:szCs w:val="24"/>
        </w:rPr>
        <w:t>Abonado</w:t>
      </w:r>
      <w:r w:rsidR="00B46161">
        <w:rPr>
          <w:rFonts w:ascii="Arial" w:eastAsia="Arial" w:hAnsi="Arial" w:cs="Arial"/>
          <w:sz w:val="24"/>
          <w:szCs w:val="24"/>
        </w:rPr>
        <w:t xml:space="preserve"> que desee </w:t>
      </w:r>
      <w:r w:rsidR="002F2FBE">
        <w:rPr>
          <w:rFonts w:ascii="Arial" w:eastAsia="Arial" w:hAnsi="Arial" w:cs="Arial"/>
          <w:sz w:val="24"/>
          <w:szCs w:val="24"/>
        </w:rPr>
        <w:t>“</w:t>
      </w:r>
      <w:r w:rsidR="00651354">
        <w:rPr>
          <w:rFonts w:ascii="Arial" w:eastAsia="Arial" w:hAnsi="Arial" w:cs="Arial"/>
          <w:sz w:val="24"/>
          <w:szCs w:val="24"/>
        </w:rPr>
        <w:t>Vender/Liberar Platea</w:t>
      </w:r>
      <w:r w:rsidR="002F2FBE">
        <w:rPr>
          <w:rFonts w:ascii="Arial" w:eastAsia="Arial" w:hAnsi="Arial" w:cs="Arial"/>
          <w:sz w:val="24"/>
          <w:szCs w:val="24"/>
        </w:rPr>
        <w:t>”</w:t>
      </w:r>
      <w:r w:rsidR="00B46161">
        <w:rPr>
          <w:rFonts w:ascii="Arial" w:eastAsia="Arial" w:hAnsi="Arial" w:cs="Arial"/>
          <w:sz w:val="24"/>
          <w:szCs w:val="24"/>
        </w:rPr>
        <w:t xml:space="preserve"> en las condiciones previstas en estos Términos y Condiciones, </w:t>
      </w:r>
      <w:r w:rsidR="001324A5">
        <w:rPr>
          <w:rFonts w:ascii="Arial" w:eastAsia="Arial" w:hAnsi="Arial" w:cs="Arial"/>
          <w:sz w:val="24"/>
          <w:szCs w:val="24"/>
        </w:rPr>
        <w:t xml:space="preserve">deberá tener </w:t>
      </w:r>
      <w:r w:rsidR="008A5214">
        <w:rPr>
          <w:rFonts w:ascii="Arial" w:eastAsia="Arial" w:hAnsi="Arial" w:cs="Arial"/>
          <w:sz w:val="24"/>
          <w:szCs w:val="24"/>
        </w:rPr>
        <w:t xml:space="preserve">instalada la app </w:t>
      </w:r>
      <w:proofErr w:type="spellStart"/>
      <w:r w:rsidR="008A5214">
        <w:rPr>
          <w:rFonts w:ascii="Arial" w:eastAsia="Arial" w:hAnsi="Arial" w:cs="Arial"/>
          <w:sz w:val="24"/>
          <w:szCs w:val="24"/>
        </w:rPr>
        <w:t>Bricks</w:t>
      </w:r>
      <w:proofErr w:type="spellEnd"/>
      <w:r w:rsidR="008A5214">
        <w:rPr>
          <w:rFonts w:ascii="Arial" w:eastAsia="Arial" w:hAnsi="Arial" w:cs="Arial"/>
          <w:sz w:val="24"/>
          <w:szCs w:val="24"/>
        </w:rPr>
        <w:t xml:space="preserve"> (en adelante, la “Billetera”) en el dispositivo móvil en el cual tenga instalada la App Uno, contando con una cuenta abierta en la Billetera que deberá estar vinculada a la App Uno. La instalación de la Billetera y su vinculación con la App Uno, implicará la aceptación de los términos y condiciones de la Billetera</w:t>
      </w:r>
      <w:r w:rsidR="008A5214">
        <w:rPr>
          <w:rStyle w:val="Refdenotaalpie"/>
          <w:rFonts w:ascii="Arial" w:eastAsia="Arial" w:hAnsi="Arial" w:cs="Arial"/>
          <w:sz w:val="24"/>
          <w:szCs w:val="24"/>
        </w:rPr>
        <w:footnoteReference w:id="3"/>
      </w:r>
      <w:r w:rsidR="008A5214">
        <w:rPr>
          <w:rFonts w:ascii="Arial" w:eastAsia="Arial" w:hAnsi="Arial" w:cs="Arial"/>
          <w:sz w:val="24"/>
          <w:szCs w:val="24"/>
        </w:rPr>
        <w:t>.</w:t>
      </w:r>
      <w:r w:rsidR="001324A5">
        <w:rPr>
          <w:rFonts w:ascii="Arial" w:eastAsia="Arial" w:hAnsi="Arial" w:cs="Arial"/>
          <w:sz w:val="24"/>
          <w:szCs w:val="24"/>
        </w:rPr>
        <w:t xml:space="preserve"> E</w:t>
      </w:r>
      <w:r w:rsidR="008A5214">
        <w:rPr>
          <w:rFonts w:ascii="Arial" w:eastAsia="Arial" w:hAnsi="Arial" w:cs="Arial"/>
          <w:sz w:val="24"/>
          <w:szCs w:val="24"/>
        </w:rPr>
        <w:t>l Abonado</w:t>
      </w:r>
      <w:r w:rsidR="002F2FBE">
        <w:rPr>
          <w:rFonts w:ascii="Arial" w:eastAsia="Arial" w:hAnsi="Arial" w:cs="Arial"/>
          <w:sz w:val="24"/>
          <w:szCs w:val="24"/>
        </w:rPr>
        <w:t xml:space="preserve"> que opte por “</w:t>
      </w:r>
      <w:r w:rsidR="00651354">
        <w:rPr>
          <w:rFonts w:ascii="Arial" w:eastAsia="Arial" w:hAnsi="Arial" w:cs="Arial"/>
          <w:sz w:val="24"/>
          <w:szCs w:val="24"/>
        </w:rPr>
        <w:t>Vender/Liberar Platea</w:t>
      </w:r>
      <w:r w:rsidR="002F2FBE">
        <w:rPr>
          <w:rFonts w:ascii="Arial" w:eastAsia="Arial" w:hAnsi="Arial" w:cs="Arial"/>
          <w:sz w:val="24"/>
          <w:szCs w:val="24"/>
        </w:rPr>
        <w:t>”</w:t>
      </w:r>
      <w:r w:rsidR="008A5214">
        <w:rPr>
          <w:rFonts w:ascii="Arial" w:eastAsia="Arial" w:hAnsi="Arial" w:cs="Arial"/>
          <w:sz w:val="24"/>
          <w:szCs w:val="24"/>
        </w:rPr>
        <w:t xml:space="preserve"> </w:t>
      </w:r>
      <w:r w:rsidR="00E91F85">
        <w:rPr>
          <w:rFonts w:ascii="Arial" w:eastAsia="Arial" w:hAnsi="Arial" w:cs="Arial"/>
          <w:sz w:val="24"/>
          <w:szCs w:val="24"/>
        </w:rPr>
        <w:t>deberá antes</w:t>
      </w:r>
      <w:r w:rsidR="008A5214">
        <w:rPr>
          <w:rFonts w:ascii="Arial" w:eastAsia="Arial" w:hAnsi="Arial" w:cs="Arial"/>
          <w:sz w:val="24"/>
          <w:szCs w:val="24"/>
        </w:rPr>
        <w:t xml:space="preserve"> de utilizar por primera vez el Sistema, permitir a la App Uno</w:t>
      </w:r>
      <w:r w:rsidR="001324A5">
        <w:rPr>
          <w:rFonts w:ascii="Arial" w:eastAsia="Arial" w:hAnsi="Arial" w:cs="Arial"/>
          <w:sz w:val="24"/>
          <w:szCs w:val="24"/>
        </w:rPr>
        <w:t xml:space="preserve"> el acceso a la CVU</w:t>
      </w:r>
      <w:r w:rsidR="003347E8">
        <w:rPr>
          <w:rFonts w:ascii="Arial" w:eastAsia="Arial" w:hAnsi="Arial" w:cs="Arial"/>
          <w:sz w:val="24"/>
          <w:szCs w:val="24"/>
        </w:rPr>
        <w:t xml:space="preserve"> (Clave Virtual Uniforme de la Billetera)</w:t>
      </w:r>
      <w:r w:rsidR="00B33AC6">
        <w:rPr>
          <w:rFonts w:ascii="Arial" w:eastAsia="Arial" w:hAnsi="Arial" w:cs="Arial"/>
          <w:sz w:val="24"/>
          <w:szCs w:val="24"/>
        </w:rPr>
        <w:t xml:space="preserve"> y</w:t>
      </w:r>
      <w:r w:rsidR="003347E8">
        <w:rPr>
          <w:rFonts w:ascii="Arial" w:eastAsia="Arial" w:hAnsi="Arial" w:cs="Arial"/>
          <w:sz w:val="24"/>
          <w:szCs w:val="24"/>
        </w:rPr>
        <w:t xml:space="preserve"> su saldo</w:t>
      </w:r>
      <w:r w:rsidR="00B33AC6">
        <w:rPr>
          <w:rFonts w:ascii="Arial" w:eastAsia="Arial" w:hAnsi="Arial" w:cs="Arial"/>
          <w:sz w:val="24"/>
          <w:szCs w:val="24"/>
        </w:rPr>
        <w:t>.</w:t>
      </w:r>
      <w:r w:rsidR="003347E8">
        <w:rPr>
          <w:rFonts w:ascii="Arial" w:eastAsia="Arial" w:hAnsi="Arial" w:cs="Arial"/>
          <w:sz w:val="24"/>
          <w:szCs w:val="24"/>
        </w:rPr>
        <w:t xml:space="preserve"> </w:t>
      </w:r>
      <w:r w:rsidR="00E91F85">
        <w:rPr>
          <w:rFonts w:ascii="Arial" w:eastAsia="Arial" w:hAnsi="Arial" w:cs="Arial"/>
          <w:sz w:val="24"/>
          <w:szCs w:val="24"/>
        </w:rPr>
        <w:t>Asimismo, el Abonado deberá habilitar la creación de una cuenta de Créditos, dentro de la Billetera, para la acumulación de los beneficios obtenidos por el ejercicio de la opción de “</w:t>
      </w:r>
      <w:r w:rsidR="00651354">
        <w:rPr>
          <w:rFonts w:ascii="Arial" w:eastAsia="Arial" w:hAnsi="Arial" w:cs="Arial"/>
          <w:sz w:val="24"/>
          <w:szCs w:val="24"/>
        </w:rPr>
        <w:t>Vender/Liberar Platea</w:t>
      </w:r>
      <w:r w:rsidR="00E91F85">
        <w:rPr>
          <w:rFonts w:ascii="Arial" w:eastAsia="Arial" w:hAnsi="Arial" w:cs="Arial"/>
          <w:sz w:val="24"/>
          <w:szCs w:val="24"/>
        </w:rPr>
        <w:t>”, de acuerdo al mecanismo previsto en el artículo 5 de estos Términos y Condiciones.</w:t>
      </w:r>
    </w:p>
    <w:p w14:paraId="0000000A" w14:textId="17005F6E" w:rsidR="00580A49" w:rsidRDefault="00C82A9D" w:rsidP="00041953">
      <w:pPr>
        <w:spacing w:after="120"/>
        <w:jc w:val="both"/>
        <w:rPr>
          <w:rFonts w:ascii="Arial" w:eastAsia="Arial" w:hAnsi="Arial" w:cs="Arial"/>
          <w:sz w:val="24"/>
          <w:szCs w:val="24"/>
        </w:rPr>
      </w:pPr>
      <w:proofErr w:type="spellStart"/>
      <w:r>
        <w:rPr>
          <w:rFonts w:ascii="Arial" w:eastAsia="Arial" w:hAnsi="Arial" w:cs="Arial"/>
          <w:b/>
          <w:bCs/>
          <w:sz w:val="24"/>
          <w:szCs w:val="24"/>
        </w:rPr>
        <w:t>e</w:t>
      </w:r>
      <w:proofErr w:type="spellEnd"/>
      <w:r w:rsidR="001324A5" w:rsidRPr="009E6342">
        <w:rPr>
          <w:rFonts w:ascii="Arial" w:eastAsia="Arial" w:hAnsi="Arial" w:cs="Arial"/>
          <w:b/>
          <w:bCs/>
          <w:sz w:val="24"/>
          <w:szCs w:val="24"/>
        </w:rPr>
        <w:t>.-</w:t>
      </w:r>
      <w:r w:rsidR="001324A5">
        <w:rPr>
          <w:rFonts w:ascii="Arial" w:eastAsia="Arial" w:hAnsi="Arial" w:cs="Arial"/>
          <w:sz w:val="24"/>
          <w:szCs w:val="24"/>
        </w:rPr>
        <w:t xml:space="preserve"> El </w:t>
      </w:r>
      <w:r w:rsidR="008A5214">
        <w:rPr>
          <w:rFonts w:ascii="Arial" w:eastAsia="Arial" w:hAnsi="Arial" w:cs="Arial"/>
          <w:sz w:val="24"/>
          <w:szCs w:val="24"/>
        </w:rPr>
        <w:t>Abonado</w:t>
      </w:r>
      <w:r w:rsidR="003347E8">
        <w:rPr>
          <w:rFonts w:ascii="Arial" w:eastAsia="Arial" w:hAnsi="Arial" w:cs="Arial"/>
          <w:sz w:val="24"/>
          <w:szCs w:val="24"/>
        </w:rPr>
        <w:t xml:space="preserve"> que decida</w:t>
      </w:r>
      <w:r w:rsidR="002F2FBE">
        <w:rPr>
          <w:rFonts w:ascii="Arial" w:eastAsia="Arial" w:hAnsi="Arial" w:cs="Arial"/>
          <w:sz w:val="24"/>
          <w:szCs w:val="24"/>
        </w:rPr>
        <w:t xml:space="preserve"> “</w:t>
      </w:r>
      <w:r w:rsidR="00651354">
        <w:rPr>
          <w:rFonts w:ascii="Arial" w:eastAsia="Arial" w:hAnsi="Arial" w:cs="Arial"/>
          <w:sz w:val="24"/>
          <w:szCs w:val="24"/>
        </w:rPr>
        <w:t>Vender/Liberar Platea</w:t>
      </w:r>
      <w:r w:rsidR="002F2FBE">
        <w:rPr>
          <w:rFonts w:ascii="Arial" w:eastAsia="Arial" w:hAnsi="Arial" w:cs="Arial"/>
          <w:sz w:val="24"/>
          <w:szCs w:val="24"/>
        </w:rPr>
        <w:t>”</w:t>
      </w:r>
      <w:r w:rsidR="003347E8">
        <w:rPr>
          <w:rFonts w:ascii="Arial" w:eastAsia="Arial" w:hAnsi="Arial" w:cs="Arial"/>
          <w:sz w:val="24"/>
          <w:szCs w:val="24"/>
        </w:rPr>
        <w:t xml:space="preserve"> </w:t>
      </w:r>
      <w:r w:rsidR="001324A5">
        <w:rPr>
          <w:rFonts w:ascii="Arial" w:eastAsia="Arial" w:hAnsi="Arial" w:cs="Arial"/>
          <w:sz w:val="24"/>
          <w:szCs w:val="24"/>
        </w:rPr>
        <w:t xml:space="preserve">deberá aceptar los presentes Términos y Condiciones de Uso </w:t>
      </w:r>
      <w:r w:rsidR="003347E8">
        <w:rPr>
          <w:rFonts w:ascii="Arial" w:eastAsia="Arial" w:hAnsi="Arial" w:cs="Arial"/>
          <w:sz w:val="24"/>
          <w:szCs w:val="24"/>
        </w:rPr>
        <w:t>del Sistema</w:t>
      </w:r>
      <w:r w:rsidR="001324A5">
        <w:rPr>
          <w:rFonts w:ascii="Arial" w:eastAsia="Arial" w:hAnsi="Arial" w:cs="Arial"/>
          <w:sz w:val="24"/>
          <w:szCs w:val="24"/>
        </w:rPr>
        <w:t>.</w:t>
      </w:r>
      <w:r w:rsidR="001324A5">
        <w:rPr>
          <w:rFonts w:ascii="Arial" w:eastAsia="Arial" w:hAnsi="Arial" w:cs="Arial"/>
          <w:b/>
          <w:sz w:val="24"/>
          <w:szCs w:val="24"/>
        </w:rPr>
        <w:t xml:space="preserve"> </w:t>
      </w:r>
    </w:p>
    <w:p w14:paraId="6F492769" w14:textId="196D96D4" w:rsidR="003347E8" w:rsidRDefault="00C82A9D" w:rsidP="00041953">
      <w:pPr>
        <w:spacing w:after="120"/>
        <w:jc w:val="both"/>
        <w:rPr>
          <w:rFonts w:ascii="Arial" w:eastAsia="Arial" w:hAnsi="Arial" w:cs="Arial"/>
          <w:sz w:val="24"/>
          <w:szCs w:val="24"/>
        </w:rPr>
      </w:pPr>
      <w:r>
        <w:rPr>
          <w:rFonts w:ascii="Arial" w:eastAsia="Arial" w:hAnsi="Arial" w:cs="Arial"/>
          <w:b/>
          <w:bCs/>
          <w:sz w:val="24"/>
          <w:szCs w:val="24"/>
        </w:rPr>
        <w:t>f</w:t>
      </w:r>
      <w:r w:rsidR="001324A5" w:rsidRPr="009E6342">
        <w:rPr>
          <w:rFonts w:ascii="Arial" w:eastAsia="Arial" w:hAnsi="Arial" w:cs="Arial"/>
          <w:b/>
          <w:bCs/>
          <w:sz w:val="24"/>
          <w:szCs w:val="24"/>
        </w:rPr>
        <w:t>.-</w:t>
      </w:r>
      <w:r w:rsidR="001324A5">
        <w:rPr>
          <w:rFonts w:ascii="Arial" w:eastAsia="Arial" w:hAnsi="Arial" w:cs="Arial"/>
          <w:sz w:val="24"/>
          <w:szCs w:val="24"/>
        </w:rPr>
        <w:t xml:space="preserve"> </w:t>
      </w:r>
      <w:r w:rsidR="003347E8">
        <w:rPr>
          <w:rFonts w:ascii="Arial" w:eastAsia="Arial" w:hAnsi="Arial" w:cs="Arial"/>
          <w:sz w:val="24"/>
          <w:szCs w:val="24"/>
        </w:rPr>
        <w:t>El Abonado que</w:t>
      </w:r>
      <w:r w:rsidR="00B46161">
        <w:rPr>
          <w:rFonts w:ascii="Arial" w:eastAsia="Arial" w:hAnsi="Arial" w:cs="Arial"/>
          <w:sz w:val="24"/>
          <w:szCs w:val="24"/>
        </w:rPr>
        <w:t>,</w:t>
      </w:r>
      <w:r w:rsidR="003347E8">
        <w:rPr>
          <w:rFonts w:ascii="Arial" w:eastAsia="Arial" w:hAnsi="Arial" w:cs="Arial"/>
          <w:sz w:val="24"/>
          <w:szCs w:val="24"/>
        </w:rPr>
        <w:t xml:space="preserve"> para un Partido haya ejercido la opción</w:t>
      </w:r>
      <w:r w:rsidR="002F2FBE">
        <w:rPr>
          <w:rFonts w:ascii="Arial" w:eastAsia="Arial" w:hAnsi="Arial" w:cs="Arial"/>
          <w:sz w:val="24"/>
          <w:szCs w:val="24"/>
        </w:rPr>
        <w:t xml:space="preserve"> “</w:t>
      </w:r>
      <w:r w:rsidR="00651354">
        <w:rPr>
          <w:rFonts w:ascii="Arial" w:eastAsia="Arial" w:hAnsi="Arial" w:cs="Arial"/>
          <w:sz w:val="24"/>
          <w:szCs w:val="24"/>
        </w:rPr>
        <w:t>Vender/Liberar Platea</w:t>
      </w:r>
      <w:r w:rsidR="002F2FBE">
        <w:rPr>
          <w:rFonts w:ascii="Arial" w:eastAsia="Arial" w:hAnsi="Arial" w:cs="Arial"/>
          <w:sz w:val="24"/>
          <w:szCs w:val="24"/>
        </w:rPr>
        <w:t>”</w:t>
      </w:r>
      <w:r w:rsidR="003347E8">
        <w:rPr>
          <w:rFonts w:ascii="Arial" w:eastAsia="Arial" w:hAnsi="Arial" w:cs="Arial"/>
          <w:sz w:val="24"/>
          <w:szCs w:val="24"/>
        </w:rPr>
        <w:t xml:space="preserve">, no podrá retractar su decisión y, por lo tanto, su asiento quedará irreversiblemente en oferta para compra por los canales habituales de comercialización de Tickets que el Club dispone por intermedio de la Empresa. La </w:t>
      </w:r>
      <w:r w:rsidR="00B46161">
        <w:rPr>
          <w:rFonts w:ascii="Arial" w:eastAsia="Arial" w:hAnsi="Arial" w:cs="Arial"/>
          <w:sz w:val="24"/>
          <w:szCs w:val="24"/>
        </w:rPr>
        <w:t>Venta</w:t>
      </w:r>
      <w:r>
        <w:rPr>
          <w:rFonts w:ascii="Arial" w:eastAsia="Arial" w:hAnsi="Arial" w:cs="Arial"/>
          <w:sz w:val="24"/>
          <w:szCs w:val="24"/>
        </w:rPr>
        <w:t xml:space="preserve"> o Liberación</w:t>
      </w:r>
      <w:r w:rsidR="00B46161">
        <w:rPr>
          <w:rFonts w:ascii="Arial" w:eastAsia="Arial" w:hAnsi="Arial" w:cs="Arial"/>
          <w:sz w:val="24"/>
          <w:szCs w:val="24"/>
        </w:rPr>
        <w:t xml:space="preserve"> </w:t>
      </w:r>
      <w:r w:rsidR="003347E8">
        <w:rPr>
          <w:rFonts w:ascii="Arial" w:eastAsia="Arial" w:hAnsi="Arial" w:cs="Arial"/>
          <w:sz w:val="24"/>
          <w:szCs w:val="24"/>
        </w:rPr>
        <w:t xml:space="preserve">de su Platea por un Abonado, implicará la pérdida para el mismo del derecho de uso del asiento en el Partido para el cual haya optado por </w:t>
      </w:r>
      <w:r w:rsidR="002F2FBE">
        <w:rPr>
          <w:rFonts w:ascii="Arial" w:eastAsia="Arial" w:hAnsi="Arial" w:cs="Arial"/>
          <w:sz w:val="24"/>
          <w:szCs w:val="24"/>
        </w:rPr>
        <w:t>Vender</w:t>
      </w:r>
      <w:r>
        <w:rPr>
          <w:rFonts w:ascii="Arial" w:eastAsia="Arial" w:hAnsi="Arial" w:cs="Arial"/>
          <w:sz w:val="24"/>
          <w:szCs w:val="24"/>
        </w:rPr>
        <w:t>/Liberar</w:t>
      </w:r>
      <w:r w:rsidR="002F2FBE">
        <w:rPr>
          <w:rFonts w:ascii="Arial" w:eastAsia="Arial" w:hAnsi="Arial" w:cs="Arial"/>
          <w:sz w:val="24"/>
          <w:szCs w:val="24"/>
        </w:rPr>
        <w:t xml:space="preserve"> </w:t>
      </w:r>
      <w:r w:rsidR="003347E8">
        <w:rPr>
          <w:rFonts w:ascii="Arial" w:eastAsia="Arial" w:hAnsi="Arial" w:cs="Arial"/>
          <w:sz w:val="24"/>
          <w:szCs w:val="24"/>
        </w:rPr>
        <w:t>la Platea por medio del Sistema.</w:t>
      </w:r>
    </w:p>
    <w:p w14:paraId="4658490E" w14:textId="5DD18695" w:rsidR="009469CD" w:rsidRPr="009469CD" w:rsidRDefault="00C82A9D" w:rsidP="00041953">
      <w:pPr>
        <w:spacing w:after="120"/>
        <w:jc w:val="both"/>
        <w:rPr>
          <w:rFonts w:ascii="Arial" w:eastAsia="Arial" w:hAnsi="Arial" w:cs="Arial"/>
          <w:sz w:val="24"/>
          <w:szCs w:val="24"/>
        </w:rPr>
      </w:pPr>
      <w:r>
        <w:rPr>
          <w:rFonts w:ascii="Arial" w:eastAsia="Arial" w:hAnsi="Arial" w:cs="Arial"/>
          <w:b/>
          <w:bCs/>
          <w:sz w:val="24"/>
          <w:szCs w:val="24"/>
        </w:rPr>
        <w:t>g</w:t>
      </w:r>
      <w:r w:rsidR="009469CD">
        <w:rPr>
          <w:rFonts w:ascii="Arial" w:eastAsia="Arial" w:hAnsi="Arial" w:cs="Arial"/>
          <w:b/>
          <w:bCs/>
          <w:sz w:val="24"/>
          <w:szCs w:val="24"/>
        </w:rPr>
        <w:t>.-</w:t>
      </w:r>
      <w:r w:rsidR="009469CD">
        <w:rPr>
          <w:rFonts w:ascii="Arial" w:eastAsia="Arial" w:hAnsi="Arial" w:cs="Arial"/>
          <w:sz w:val="24"/>
          <w:szCs w:val="24"/>
        </w:rPr>
        <w:t xml:space="preserve"> El Abonado que opte por</w:t>
      </w:r>
      <w:r w:rsidR="001C3FAD">
        <w:rPr>
          <w:rFonts w:ascii="Arial" w:eastAsia="Arial" w:hAnsi="Arial" w:cs="Arial"/>
          <w:sz w:val="24"/>
          <w:szCs w:val="24"/>
        </w:rPr>
        <w:t xml:space="preserve"> “</w:t>
      </w:r>
      <w:r w:rsidR="00651354">
        <w:rPr>
          <w:rFonts w:ascii="Arial" w:eastAsia="Arial" w:hAnsi="Arial" w:cs="Arial"/>
          <w:sz w:val="24"/>
          <w:szCs w:val="24"/>
        </w:rPr>
        <w:t>Vender/Liberar Platea</w:t>
      </w:r>
      <w:r w:rsidR="002F2FBE">
        <w:rPr>
          <w:rFonts w:ascii="Arial" w:eastAsia="Arial" w:hAnsi="Arial" w:cs="Arial"/>
          <w:sz w:val="24"/>
          <w:szCs w:val="24"/>
        </w:rPr>
        <w:t>”</w:t>
      </w:r>
      <w:r w:rsidR="009469CD">
        <w:rPr>
          <w:rFonts w:ascii="Arial" w:eastAsia="Arial" w:hAnsi="Arial" w:cs="Arial"/>
          <w:sz w:val="24"/>
          <w:szCs w:val="24"/>
        </w:rPr>
        <w:t xml:space="preserve"> cuando </w:t>
      </w:r>
      <w:r w:rsidR="002F2FBE">
        <w:rPr>
          <w:rFonts w:ascii="Arial" w:eastAsia="Arial" w:hAnsi="Arial" w:cs="Arial"/>
          <w:sz w:val="24"/>
          <w:szCs w:val="24"/>
        </w:rPr>
        <w:t>su Platea</w:t>
      </w:r>
      <w:r w:rsidR="009469CD">
        <w:rPr>
          <w:rFonts w:ascii="Arial" w:eastAsia="Arial" w:hAnsi="Arial" w:cs="Arial"/>
          <w:sz w:val="24"/>
          <w:szCs w:val="24"/>
        </w:rPr>
        <w:t xml:space="preserve"> se </w:t>
      </w:r>
      <w:r w:rsidR="002F2FBE">
        <w:rPr>
          <w:rFonts w:ascii="Arial" w:eastAsia="Arial" w:hAnsi="Arial" w:cs="Arial"/>
          <w:sz w:val="24"/>
          <w:szCs w:val="24"/>
        </w:rPr>
        <w:t xml:space="preserve">encontraba previamente </w:t>
      </w:r>
      <w:r w:rsidR="009469CD">
        <w:rPr>
          <w:rFonts w:ascii="Arial" w:eastAsia="Arial" w:hAnsi="Arial" w:cs="Arial"/>
          <w:sz w:val="24"/>
          <w:szCs w:val="24"/>
        </w:rPr>
        <w:t xml:space="preserve">transferida o bloqueada, provocará la inmediata reversión o anulación de la transferencia o bloqueo preexistente, por lo cual para el </w:t>
      </w:r>
      <w:r w:rsidR="002F2FBE">
        <w:rPr>
          <w:rFonts w:ascii="Arial" w:eastAsia="Arial" w:hAnsi="Arial" w:cs="Arial"/>
          <w:sz w:val="24"/>
          <w:szCs w:val="24"/>
        </w:rPr>
        <w:t xml:space="preserve">Partido </w:t>
      </w:r>
      <w:r w:rsidR="009469CD">
        <w:rPr>
          <w:rFonts w:ascii="Arial" w:eastAsia="Arial" w:hAnsi="Arial" w:cs="Arial"/>
          <w:sz w:val="24"/>
          <w:szCs w:val="24"/>
        </w:rPr>
        <w:t>para el que se haya ejercido la opción por el Sistema, la platea quedará apta para su comercialización</w:t>
      </w:r>
      <w:r w:rsidR="00B46161">
        <w:rPr>
          <w:rFonts w:ascii="Arial" w:eastAsia="Arial" w:hAnsi="Arial" w:cs="Arial"/>
          <w:sz w:val="24"/>
          <w:szCs w:val="24"/>
        </w:rPr>
        <w:t xml:space="preserve"> a terceros</w:t>
      </w:r>
      <w:r w:rsidR="009469CD">
        <w:rPr>
          <w:rFonts w:ascii="Arial" w:eastAsia="Arial" w:hAnsi="Arial" w:cs="Arial"/>
          <w:sz w:val="24"/>
          <w:szCs w:val="24"/>
        </w:rPr>
        <w:t>.</w:t>
      </w:r>
    </w:p>
    <w:p w14:paraId="740F5DA1" w14:textId="77777777" w:rsidR="003347E8" w:rsidRDefault="003347E8" w:rsidP="00041953">
      <w:pPr>
        <w:tabs>
          <w:tab w:val="left" w:pos="7723"/>
        </w:tabs>
        <w:spacing w:after="120"/>
        <w:jc w:val="both"/>
        <w:rPr>
          <w:rFonts w:ascii="Arial" w:eastAsia="Arial" w:hAnsi="Arial" w:cs="Arial"/>
          <w:b/>
          <w:sz w:val="24"/>
          <w:szCs w:val="24"/>
        </w:rPr>
      </w:pPr>
    </w:p>
    <w:p w14:paraId="0000000D" w14:textId="0DC6B9AB" w:rsidR="00580A49" w:rsidRDefault="003347E8" w:rsidP="00041953">
      <w:pPr>
        <w:tabs>
          <w:tab w:val="left" w:pos="7723"/>
        </w:tabs>
        <w:spacing w:after="120"/>
        <w:jc w:val="both"/>
        <w:rPr>
          <w:rFonts w:ascii="Arial" w:eastAsia="Arial" w:hAnsi="Arial" w:cs="Arial"/>
          <w:b/>
          <w:sz w:val="24"/>
          <w:szCs w:val="24"/>
        </w:rPr>
      </w:pPr>
      <w:r>
        <w:rPr>
          <w:rFonts w:ascii="Arial" w:eastAsia="Arial" w:hAnsi="Arial" w:cs="Arial"/>
          <w:b/>
          <w:sz w:val="24"/>
          <w:szCs w:val="24"/>
        </w:rPr>
        <w:t>4</w:t>
      </w:r>
      <w:r w:rsidR="00CF5AE0">
        <w:rPr>
          <w:rFonts w:ascii="Arial" w:eastAsia="Arial" w:hAnsi="Arial" w:cs="Arial"/>
          <w:b/>
          <w:sz w:val="24"/>
          <w:szCs w:val="24"/>
        </w:rPr>
        <w:t xml:space="preserve">.- Proceso de Adquisición de una Platea en </w:t>
      </w:r>
      <w:r w:rsidR="00B46161">
        <w:rPr>
          <w:rFonts w:ascii="Arial" w:eastAsia="Arial" w:hAnsi="Arial" w:cs="Arial"/>
          <w:b/>
          <w:sz w:val="24"/>
          <w:szCs w:val="24"/>
        </w:rPr>
        <w:t>Venta</w:t>
      </w:r>
      <w:r w:rsidR="002F2FBE">
        <w:rPr>
          <w:rFonts w:ascii="Arial" w:eastAsia="Arial" w:hAnsi="Arial" w:cs="Arial"/>
          <w:b/>
          <w:sz w:val="24"/>
          <w:szCs w:val="24"/>
        </w:rPr>
        <w:t xml:space="preserve"> a través del Sistema.</w:t>
      </w:r>
      <w:r w:rsidR="00CF5AE0">
        <w:rPr>
          <w:rFonts w:ascii="Arial" w:eastAsia="Arial" w:hAnsi="Arial" w:cs="Arial"/>
          <w:b/>
          <w:sz w:val="24"/>
          <w:szCs w:val="24"/>
        </w:rPr>
        <w:tab/>
        <w:t>.</w:t>
      </w:r>
    </w:p>
    <w:p w14:paraId="0000000E" w14:textId="3A28C2C9" w:rsidR="00580A49" w:rsidRDefault="001324A5" w:rsidP="00041953">
      <w:pPr>
        <w:spacing w:after="120"/>
        <w:jc w:val="both"/>
        <w:rPr>
          <w:rFonts w:ascii="Arial" w:eastAsia="Arial" w:hAnsi="Arial" w:cs="Arial"/>
          <w:sz w:val="24"/>
          <w:szCs w:val="24"/>
        </w:rPr>
      </w:pPr>
      <w:r w:rsidRPr="009E6342">
        <w:rPr>
          <w:rFonts w:ascii="Arial" w:eastAsia="Arial" w:hAnsi="Arial" w:cs="Arial"/>
          <w:b/>
          <w:bCs/>
          <w:sz w:val="24"/>
          <w:szCs w:val="24"/>
        </w:rPr>
        <w:t>a.-</w:t>
      </w:r>
      <w:r>
        <w:rPr>
          <w:rFonts w:ascii="Arial" w:eastAsia="Arial" w:hAnsi="Arial" w:cs="Arial"/>
          <w:sz w:val="24"/>
          <w:szCs w:val="24"/>
        </w:rPr>
        <w:t xml:space="preserve"> La adquisición de una Platea </w:t>
      </w:r>
      <w:r w:rsidR="009D09F9">
        <w:rPr>
          <w:rFonts w:ascii="Arial" w:eastAsia="Arial" w:hAnsi="Arial" w:cs="Arial"/>
          <w:sz w:val="24"/>
          <w:szCs w:val="24"/>
        </w:rPr>
        <w:t>que haya sido puesta a disposición para su venta por el Abonado titular de la misma,</w:t>
      </w:r>
      <w:r w:rsidR="00BF1CEC">
        <w:rPr>
          <w:rFonts w:ascii="Arial" w:eastAsia="Arial" w:hAnsi="Arial" w:cs="Arial"/>
          <w:sz w:val="24"/>
          <w:szCs w:val="24"/>
        </w:rPr>
        <w:t xml:space="preserve"> podrá ser realizada por cualquier simpatizante mediante los canales habituales, creados o a crearse, para la venta</w:t>
      </w:r>
      <w:r>
        <w:rPr>
          <w:rFonts w:ascii="Arial" w:eastAsia="Arial" w:hAnsi="Arial" w:cs="Arial"/>
          <w:sz w:val="24"/>
          <w:szCs w:val="24"/>
        </w:rPr>
        <w:t xml:space="preserve"> de </w:t>
      </w:r>
      <w:sdt>
        <w:sdtPr>
          <w:tag w:val="goog_rdk_4"/>
          <w:id w:val="1612474141"/>
        </w:sdtPr>
        <w:sdtContent/>
      </w:sdt>
      <w:r>
        <w:rPr>
          <w:rFonts w:ascii="Arial" w:eastAsia="Arial" w:hAnsi="Arial" w:cs="Arial"/>
          <w:sz w:val="24"/>
          <w:szCs w:val="24"/>
        </w:rPr>
        <w:t>Tickets.</w:t>
      </w:r>
      <w:r w:rsidR="009469CD">
        <w:rPr>
          <w:rFonts w:ascii="Arial" w:eastAsia="Arial" w:hAnsi="Arial" w:cs="Arial"/>
          <w:sz w:val="24"/>
          <w:szCs w:val="24"/>
        </w:rPr>
        <w:t xml:space="preserve"> </w:t>
      </w:r>
    </w:p>
    <w:p w14:paraId="178AFD8A" w14:textId="3CE76C37" w:rsidR="00BF1CEC" w:rsidRDefault="00BF1CEC" w:rsidP="00041953">
      <w:pPr>
        <w:spacing w:after="120"/>
        <w:jc w:val="both"/>
        <w:rPr>
          <w:rFonts w:ascii="Arial" w:eastAsia="Arial" w:hAnsi="Arial" w:cs="Arial"/>
          <w:sz w:val="24"/>
          <w:szCs w:val="24"/>
        </w:rPr>
      </w:pPr>
      <w:r w:rsidRPr="009E6342">
        <w:rPr>
          <w:rFonts w:ascii="Arial" w:eastAsia="Arial" w:hAnsi="Arial" w:cs="Arial"/>
          <w:b/>
          <w:bCs/>
          <w:sz w:val="24"/>
          <w:szCs w:val="24"/>
        </w:rPr>
        <w:t>b.-</w:t>
      </w:r>
      <w:r>
        <w:rPr>
          <w:rFonts w:ascii="Arial" w:eastAsia="Arial" w:hAnsi="Arial" w:cs="Arial"/>
          <w:sz w:val="24"/>
          <w:szCs w:val="24"/>
        </w:rPr>
        <w:t xml:space="preserve"> Las Plateas comercializadas en el marco del presente Sistema, serán ofrecidas bajo idénticas condiciones que el resto de las Plateas del mismo Sector que se encuentran habitualmente para la venta por no corresponder a un Abonado fijo.</w:t>
      </w:r>
      <w:r w:rsidR="009469CD">
        <w:rPr>
          <w:rFonts w:ascii="Arial" w:eastAsia="Arial" w:hAnsi="Arial" w:cs="Arial"/>
          <w:sz w:val="24"/>
          <w:szCs w:val="24"/>
        </w:rPr>
        <w:t xml:space="preserve"> Las condiciones de venta, tales como precio, promociones, descuentos y forma de pago, serán definidos por el Club y la Empresa.</w:t>
      </w:r>
    </w:p>
    <w:p w14:paraId="00000012" w14:textId="3E5F6A2F" w:rsidR="00580A49" w:rsidRDefault="001324A5" w:rsidP="00041953">
      <w:pPr>
        <w:spacing w:after="120"/>
        <w:jc w:val="both"/>
        <w:rPr>
          <w:rFonts w:ascii="Arial" w:eastAsia="Arial" w:hAnsi="Arial" w:cs="Arial"/>
          <w:b/>
          <w:sz w:val="24"/>
          <w:szCs w:val="24"/>
        </w:rPr>
      </w:pPr>
      <w:r>
        <w:rPr>
          <w:rFonts w:ascii="Arial" w:eastAsia="Arial" w:hAnsi="Arial" w:cs="Arial"/>
          <w:sz w:val="24"/>
          <w:szCs w:val="24"/>
        </w:rPr>
        <w:lastRenderedPageBreak/>
        <w:br/>
      </w:r>
      <w:r w:rsidR="00BF1CEC">
        <w:rPr>
          <w:rFonts w:ascii="Arial" w:eastAsia="Arial" w:hAnsi="Arial" w:cs="Arial"/>
          <w:b/>
          <w:sz w:val="24"/>
          <w:szCs w:val="24"/>
        </w:rPr>
        <w:t>5</w:t>
      </w:r>
      <w:r w:rsidR="00CF5AE0">
        <w:rPr>
          <w:rFonts w:ascii="Arial" w:eastAsia="Arial" w:hAnsi="Arial" w:cs="Arial"/>
          <w:b/>
          <w:sz w:val="24"/>
          <w:szCs w:val="24"/>
        </w:rPr>
        <w:t xml:space="preserve">.- </w:t>
      </w:r>
      <w:r w:rsidR="00BF1CEC">
        <w:rPr>
          <w:rFonts w:ascii="Arial" w:eastAsia="Arial" w:hAnsi="Arial" w:cs="Arial"/>
          <w:b/>
          <w:sz w:val="24"/>
          <w:szCs w:val="24"/>
        </w:rPr>
        <w:t>De la participación del Abonado en e</w:t>
      </w:r>
      <w:r w:rsidR="00CF5AE0">
        <w:rPr>
          <w:rFonts w:ascii="Arial" w:eastAsia="Arial" w:hAnsi="Arial" w:cs="Arial"/>
          <w:b/>
          <w:sz w:val="24"/>
          <w:szCs w:val="24"/>
        </w:rPr>
        <w:t>l resultado de</w:t>
      </w:r>
      <w:r w:rsidR="009D09F9">
        <w:rPr>
          <w:rFonts w:ascii="Arial" w:eastAsia="Arial" w:hAnsi="Arial" w:cs="Arial"/>
          <w:b/>
          <w:sz w:val="24"/>
          <w:szCs w:val="24"/>
        </w:rPr>
        <w:t xml:space="preserve"> la venta de</w:t>
      </w:r>
      <w:r w:rsidR="00CF5AE0">
        <w:rPr>
          <w:rFonts w:ascii="Arial" w:eastAsia="Arial" w:hAnsi="Arial" w:cs="Arial"/>
          <w:b/>
          <w:sz w:val="24"/>
          <w:szCs w:val="24"/>
        </w:rPr>
        <w:t xml:space="preserve"> </w:t>
      </w:r>
      <w:r w:rsidR="00BF1CEC">
        <w:rPr>
          <w:rFonts w:ascii="Arial" w:eastAsia="Arial" w:hAnsi="Arial" w:cs="Arial"/>
          <w:b/>
          <w:sz w:val="24"/>
          <w:szCs w:val="24"/>
        </w:rPr>
        <w:t>su</w:t>
      </w:r>
      <w:r w:rsidR="00CF5AE0">
        <w:rPr>
          <w:rFonts w:ascii="Arial" w:eastAsia="Arial" w:hAnsi="Arial" w:cs="Arial"/>
          <w:b/>
          <w:sz w:val="24"/>
          <w:szCs w:val="24"/>
        </w:rPr>
        <w:t xml:space="preserve"> </w:t>
      </w:r>
      <w:r w:rsidR="009D09F9">
        <w:rPr>
          <w:rFonts w:ascii="Arial" w:eastAsia="Arial" w:hAnsi="Arial" w:cs="Arial"/>
          <w:b/>
          <w:sz w:val="24"/>
          <w:szCs w:val="24"/>
        </w:rPr>
        <w:t>Platea.</w:t>
      </w:r>
      <w:r w:rsidR="00CF5AE0">
        <w:rPr>
          <w:rFonts w:ascii="Arial" w:eastAsia="Arial" w:hAnsi="Arial" w:cs="Arial"/>
          <w:b/>
          <w:sz w:val="24"/>
          <w:szCs w:val="24"/>
        </w:rPr>
        <w:t xml:space="preserve"> </w:t>
      </w:r>
    </w:p>
    <w:p w14:paraId="544009C5" w14:textId="7E71C631" w:rsidR="00BF1CEC" w:rsidRDefault="001324A5" w:rsidP="00041953">
      <w:pPr>
        <w:spacing w:after="120"/>
        <w:jc w:val="both"/>
        <w:rPr>
          <w:rFonts w:ascii="Arial" w:eastAsia="Arial" w:hAnsi="Arial" w:cs="Arial"/>
          <w:sz w:val="24"/>
          <w:szCs w:val="24"/>
        </w:rPr>
      </w:pPr>
      <w:r w:rsidRPr="009E6342">
        <w:rPr>
          <w:rFonts w:ascii="Arial" w:eastAsia="Arial" w:hAnsi="Arial" w:cs="Arial"/>
          <w:b/>
          <w:bCs/>
          <w:sz w:val="24"/>
          <w:szCs w:val="24"/>
        </w:rPr>
        <w:t>a.-</w:t>
      </w:r>
      <w:r w:rsidR="00BF1CEC">
        <w:rPr>
          <w:rFonts w:ascii="Arial" w:eastAsia="Arial" w:hAnsi="Arial" w:cs="Arial"/>
          <w:sz w:val="24"/>
          <w:szCs w:val="24"/>
        </w:rPr>
        <w:t xml:space="preserve"> La distribución del producido de las ventas de</w:t>
      </w:r>
      <w:r w:rsidR="002F2FBE">
        <w:rPr>
          <w:rFonts w:ascii="Arial" w:eastAsia="Arial" w:hAnsi="Arial" w:cs="Arial"/>
          <w:sz w:val="24"/>
          <w:szCs w:val="24"/>
        </w:rPr>
        <w:t xml:space="preserve"> Plateas efectuadas en el marco de “</w:t>
      </w:r>
      <w:r w:rsidR="00651354">
        <w:rPr>
          <w:rFonts w:ascii="Arial" w:eastAsia="Arial" w:hAnsi="Arial" w:cs="Arial"/>
          <w:sz w:val="24"/>
          <w:szCs w:val="24"/>
        </w:rPr>
        <w:t>Vender/Liberar Platea</w:t>
      </w:r>
      <w:r w:rsidR="002F2FBE">
        <w:rPr>
          <w:rFonts w:ascii="Arial" w:eastAsia="Arial" w:hAnsi="Arial" w:cs="Arial"/>
          <w:sz w:val="24"/>
          <w:szCs w:val="24"/>
        </w:rPr>
        <w:t>”</w:t>
      </w:r>
      <w:r w:rsidR="00BF1CEC">
        <w:rPr>
          <w:rFonts w:ascii="Arial" w:eastAsia="Arial" w:hAnsi="Arial" w:cs="Arial"/>
          <w:sz w:val="24"/>
          <w:szCs w:val="24"/>
        </w:rPr>
        <w:t xml:space="preserve"> se hará por Sectores. Es decir, la totalidad del producido por ventas de asientos de un Sector, en el porcentaje que según el apartado siguiente corresponde a los Abonados, se distribuirá en partes iguales entre todos los Abonados que hubiesen </w:t>
      </w:r>
      <w:r w:rsidR="002F2FBE">
        <w:rPr>
          <w:rFonts w:ascii="Arial" w:eastAsia="Arial" w:hAnsi="Arial" w:cs="Arial"/>
          <w:sz w:val="24"/>
          <w:szCs w:val="24"/>
        </w:rPr>
        <w:t>optado por “</w:t>
      </w:r>
      <w:r w:rsidR="00651354">
        <w:rPr>
          <w:rFonts w:ascii="Arial" w:eastAsia="Arial" w:hAnsi="Arial" w:cs="Arial"/>
          <w:sz w:val="24"/>
          <w:szCs w:val="24"/>
        </w:rPr>
        <w:t>Vender/Liberar Platea</w:t>
      </w:r>
      <w:r w:rsidR="002F2FBE">
        <w:rPr>
          <w:rFonts w:ascii="Arial" w:eastAsia="Arial" w:hAnsi="Arial" w:cs="Arial"/>
          <w:sz w:val="24"/>
          <w:szCs w:val="24"/>
        </w:rPr>
        <w:t>”</w:t>
      </w:r>
      <w:r w:rsidR="00BF1CEC">
        <w:rPr>
          <w:rFonts w:ascii="Arial" w:eastAsia="Arial" w:hAnsi="Arial" w:cs="Arial"/>
          <w:sz w:val="24"/>
          <w:szCs w:val="24"/>
        </w:rPr>
        <w:t xml:space="preserve"> en dicho Sector</w:t>
      </w:r>
      <w:r w:rsidR="00C82A9D">
        <w:rPr>
          <w:rFonts w:ascii="Arial" w:eastAsia="Arial" w:hAnsi="Arial" w:cs="Arial"/>
          <w:sz w:val="24"/>
          <w:szCs w:val="24"/>
        </w:rPr>
        <w:t>, siempre que su opción se hubiera ejercido dentro del plazo previsto en la cláusula 3.b.1) de estos Términos y Condiciones</w:t>
      </w:r>
      <w:r w:rsidR="00BF1CEC">
        <w:rPr>
          <w:rFonts w:ascii="Arial" w:eastAsia="Arial" w:hAnsi="Arial" w:cs="Arial"/>
          <w:sz w:val="24"/>
          <w:szCs w:val="24"/>
        </w:rPr>
        <w:t xml:space="preserve">. </w:t>
      </w:r>
    </w:p>
    <w:p w14:paraId="454A9CB2" w14:textId="045216FF" w:rsidR="00BF1CEC" w:rsidRDefault="00BF1CEC" w:rsidP="00041953">
      <w:pPr>
        <w:spacing w:after="120"/>
        <w:jc w:val="both"/>
        <w:rPr>
          <w:rFonts w:ascii="Arial" w:eastAsia="Arial" w:hAnsi="Arial" w:cs="Arial"/>
          <w:sz w:val="24"/>
          <w:szCs w:val="24"/>
        </w:rPr>
      </w:pPr>
      <w:r>
        <w:rPr>
          <w:rFonts w:ascii="Arial" w:eastAsia="Arial" w:hAnsi="Arial" w:cs="Arial"/>
          <w:sz w:val="24"/>
          <w:szCs w:val="24"/>
        </w:rPr>
        <w:t>A tal efecto, los Sectores son:</w:t>
      </w:r>
    </w:p>
    <w:p w14:paraId="72CCBFEA" w14:textId="169A51C9" w:rsidR="00BF1CEC" w:rsidRDefault="00BF1CEC" w:rsidP="00041953">
      <w:pPr>
        <w:pStyle w:val="Prrafodelista"/>
        <w:numPr>
          <w:ilvl w:val="0"/>
          <w:numId w:val="1"/>
        </w:numPr>
        <w:spacing w:after="120"/>
        <w:jc w:val="both"/>
        <w:rPr>
          <w:rFonts w:ascii="Arial" w:eastAsia="Arial" w:hAnsi="Arial" w:cs="Arial"/>
          <w:sz w:val="24"/>
          <w:szCs w:val="24"/>
        </w:rPr>
      </w:pPr>
      <w:r>
        <w:rPr>
          <w:rFonts w:ascii="Arial" w:eastAsia="Arial" w:hAnsi="Arial" w:cs="Arial"/>
          <w:sz w:val="24"/>
          <w:szCs w:val="24"/>
        </w:rPr>
        <w:t>Abono Familia 55.</w:t>
      </w:r>
    </w:p>
    <w:p w14:paraId="710D1A17" w14:textId="69404F75" w:rsidR="00BF1CEC" w:rsidRDefault="00BF1CEC" w:rsidP="00041953">
      <w:pPr>
        <w:pStyle w:val="Prrafodelista"/>
        <w:numPr>
          <w:ilvl w:val="0"/>
          <w:numId w:val="1"/>
        </w:numPr>
        <w:spacing w:after="120"/>
        <w:jc w:val="both"/>
        <w:rPr>
          <w:rFonts w:ascii="Arial" w:eastAsia="Arial" w:hAnsi="Arial" w:cs="Arial"/>
          <w:sz w:val="24"/>
          <w:szCs w:val="24"/>
        </w:rPr>
      </w:pPr>
      <w:r>
        <w:rPr>
          <w:rFonts w:ascii="Arial" w:eastAsia="Arial" w:hAnsi="Arial" w:cs="Arial"/>
          <w:sz w:val="24"/>
          <w:szCs w:val="24"/>
        </w:rPr>
        <w:t>Abono Familia 115.</w:t>
      </w:r>
    </w:p>
    <w:p w14:paraId="07CB33C6" w14:textId="19AD8EC9" w:rsidR="00BF1CEC" w:rsidRDefault="00BF1CEC" w:rsidP="00041953">
      <w:pPr>
        <w:pStyle w:val="Prrafodelista"/>
        <w:numPr>
          <w:ilvl w:val="0"/>
          <w:numId w:val="1"/>
        </w:numPr>
        <w:spacing w:after="120"/>
        <w:jc w:val="both"/>
        <w:rPr>
          <w:rFonts w:ascii="Arial" w:eastAsia="Arial" w:hAnsi="Arial" w:cs="Arial"/>
          <w:sz w:val="24"/>
          <w:szCs w:val="24"/>
        </w:rPr>
      </w:pPr>
      <w:r>
        <w:rPr>
          <w:rFonts w:ascii="Arial" w:eastAsia="Arial" w:hAnsi="Arial" w:cs="Arial"/>
          <w:sz w:val="24"/>
          <w:szCs w:val="24"/>
        </w:rPr>
        <w:t xml:space="preserve">Platea Premium. </w:t>
      </w:r>
    </w:p>
    <w:p w14:paraId="16896D0C" w14:textId="37FB82EB" w:rsidR="00BF1CEC" w:rsidRDefault="00BF1CEC" w:rsidP="00041953">
      <w:pPr>
        <w:pStyle w:val="Prrafodelista"/>
        <w:numPr>
          <w:ilvl w:val="0"/>
          <w:numId w:val="1"/>
        </w:numPr>
        <w:spacing w:after="120"/>
        <w:jc w:val="both"/>
        <w:rPr>
          <w:rFonts w:ascii="Arial" w:eastAsia="Arial" w:hAnsi="Arial" w:cs="Arial"/>
          <w:sz w:val="24"/>
          <w:szCs w:val="24"/>
        </w:rPr>
      </w:pPr>
      <w:r>
        <w:rPr>
          <w:rFonts w:ascii="Arial" w:eastAsia="Arial" w:hAnsi="Arial" w:cs="Arial"/>
          <w:sz w:val="24"/>
          <w:szCs w:val="24"/>
        </w:rPr>
        <w:t>Platea VIP.</w:t>
      </w:r>
    </w:p>
    <w:p w14:paraId="46DA4C1C" w14:textId="5DB98877" w:rsidR="009469CD" w:rsidRDefault="009469CD" w:rsidP="00041953">
      <w:pPr>
        <w:pStyle w:val="Prrafodelista"/>
        <w:numPr>
          <w:ilvl w:val="0"/>
          <w:numId w:val="1"/>
        </w:numPr>
        <w:spacing w:after="120"/>
        <w:jc w:val="both"/>
        <w:rPr>
          <w:rFonts w:ascii="Arial" w:eastAsia="Arial" w:hAnsi="Arial" w:cs="Arial"/>
          <w:sz w:val="24"/>
          <w:szCs w:val="24"/>
        </w:rPr>
      </w:pPr>
      <w:r>
        <w:rPr>
          <w:rFonts w:ascii="Arial" w:eastAsia="Arial" w:hAnsi="Arial" w:cs="Arial"/>
          <w:sz w:val="24"/>
          <w:szCs w:val="24"/>
        </w:rPr>
        <w:t>Experiencia Campo.</w:t>
      </w:r>
    </w:p>
    <w:p w14:paraId="31B518F2" w14:textId="1412145B" w:rsidR="009469CD" w:rsidRPr="00BF1CEC" w:rsidRDefault="009469CD" w:rsidP="00041953">
      <w:pPr>
        <w:pStyle w:val="Prrafodelista"/>
        <w:numPr>
          <w:ilvl w:val="0"/>
          <w:numId w:val="1"/>
        </w:numPr>
        <w:spacing w:after="120"/>
        <w:jc w:val="both"/>
        <w:rPr>
          <w:rFonts w:ascii="Arial" w:eastAsia="Arial" w:hAnsi="Arial" w:cs="Arial"/>
          <w:sz w:val="24"/>
          <w:szCs w:val="24"/>
        </w:rPr>
      </w:pPr>
      <w:r>
        <w:rPr>
          <w:rFonts w:ascii="Arial" w:eastAsia="Arial" w:hAnsi="Arial" w:cs="Arial"/>
          <w:sz w:val="24"/>
          <w:szCs w:val="24"/>
        </w:rPr>
        <w:t>Cualquier otro Sector, creado o a crearse, que el Club y/o la Empresa designen.</w:t>
      </w:r>
    </w:p>
    <w:p w14:paraId="00000013" w14:textId="6DCD4540" w:rsidR="00580A49" w:rsidRDefault="00BF1CEC" w:rsidP="00041953">
      <w:pPr>
        <w:spacing w:after="120"/>
        <w:jc w:val="both"/>
        <w:rPr>
          <w:rFonts w:ascii="Arial" w:eastAsia="Arial" w:hAnsi="Arial" w:cs="Arial"/>
          <w:sz w:val="24"/>
          <w:szCs w:val="24"/>
        </w:rPr>
      </w:pPr>
      <w:r w:rsidRPr="009E6342">
        <w:rPr>
          <w:rFonts w:ascii="Arial" w:eastAsia="Arial" w:hAnsi="Arial" w:cs="Arial"/>
          <w:b/>
          <w:bCs/>
          <w:sz w:val="24"/>
          <w:szCs w:val="24"/>
        </w:rPr>
        <w:t>b.-</w:t>
      </w:r>
      <w:r>
        <w:rPr>
          <w:rFonts w:ascii="Arial" w:eastAsia="Arial" w:hAnsi="Arial" w:cs="Arial"/>
          <w:sz w:val="24"/>
          <w:szCs w:val="24"/>
        </w:rPr>
        <w:t xml:space="preserve"> </w:t>
      </w:r>
      <w:r w:rsidR="00973D03">
        <w:rPr>
          <w:rFonts w:ascii="Arial" w:eastAsia="Arial" w:hAnsi="Arial" w:cs="Arial"/>
          <w:sz w:val="24"/>
          <w:szCs w:val="24"/>
        </w:rPr>
        <w:t>Del producido bruto por Partido y por Sector obtenido por la venta de Tickets bajo el Sistema, se descontarán la totalidad de los impuestos y gastos derivados de la operatoria de venta. El importe Neto que resulte</w:t>
      </w:r>
      <w:r w:rsidR="00041953">
        <w:rPr>
          <w:rFonts w:ascii="Arial" w:eastAsia="Arial" w:hAnsi="Arial" w:cs="Arial"/>
          <w:sz w:val="24"/>
          <w:szCs w:val="24"/>
        </w:rPr>
        <w:t>, una vez</w:t>
      </w:r>
      <w:r w:rsidR="00973D03">
        <w:rPr>
          <w:rFonts w:ascii="Arial" w:eastAsia="Arial" w:hAnsi="Arial" w:cs="Arial"/>
          <w:sz w:val="24"/>
          <w:szCs w:val="24"/>
        </w:rPr>
        <w:t xml:space="preserve"> efectuadas las citadas deducciones, será distribuido por Sector </w:t>
      </w:r>
      <w:r w:rsidR="00041953">
        <w:rPr>
          <w:rFonts w:ascii="Arial" w:eastAsia="Arial" w:hAnsi="Arial" w:cs="Arial"/>
          <w:sz w:val="24"/>
          <w:szCs w:val="24"/>
        </w:rPr>
        <w:t>y en Créditos, correspondiendo un Crédito por cada Peso</w:t>
      </w:r>
      <w:r w:rsidR="00E91F85">
        <w:rPr>
          <w:rFonts w:ascii="Arial" w:eastAsia="Arial" w:hAnsi="Arial" w:cs="Arial"/>
          <w:sz w:val="24"/>
          <w:szCs w:val="24"/>
        </w:rPr>
        <w:t xml:space="preserve"> (en adelante, los Créditos)</w:t>
      </w:r>
      <w:r w:rsidR="00041953">
        <w:rPr>
          <w:rFonts w:ascii="Arial" w:eastAsia="Arial" w:hAnsi="Arial" w:cs="Arial"/>
          <w:sz w:val="24"/>
          <w:szCs w:val="24"/>
        </w:rPr>
        <w:t xml:space="preserve">, </w:t>
      </w:r>
      <w:r w:rsidR="00973D03">
        <w:rPr>
          <w:rFonts w:ascii="Arial" w:eastAsia="Arial" w:hAnsi="Arial" w:cs="Arial"/>
          <w:sz w:val="24"/>
          <w:szCs w:val="24"/>
        </w:rPr>
        <w:t xml:space="preserve">conforme el siguiente esquema: </w:t>
      </w:r>
      <w:r>
        <w:rPr>
          <w:rFonts w:ascii="Arial" w:eastAsia="Arial" w:hAnsi="Arial" w:cs="Arial"/>
          <w:sz w:val="24"/>
          <w:szCs w:val="24"/>
        </w:rPr>
        <w:t xml:space="preserve">El dinero que </w:t>
      </w:r>
      <w:r w:rsidR="00041953">
        <w:rPr>
          <w:rFonts w:ascii="Arial" w:eastAsia="Arial" w:hAnsi="Arial" w:cs="Arial"/>
          <w:sz w:val="24"/>
          <w:szCs w:val="24"/>
        </w:rPr>
        <w:t xml:space="preserve">se </w:t>
      </w:r>
      <w:r>
        <w:rPr>
          <w:rFonts w:ascii="Arial" w:eastAsia="Arial" w:hAnsi="Arial" w:cs="Arial"/>
          <w:sz w:val="24"/>
          <w:szCs w:val="24"/>
        </w:rPr>
        <w:t xml:space="preserve">genere </w:t>
      </w:r>
      <w:r w:rsidR="00041953">
        <w:rPr>
          <w:rFonts w:ascii="Arial" w:eastAsia="Arial" w:hAnsi="Arial" w:cs="Arial"/>
          <w:sz w:val="24"/>
          <w:szCs w:val="24"/>
        </w:rPr>
        <w:t xml:space="preserve">por </w:t>
      </w:r>
      <w:r w:rsidR="00D859E7">
        <w:rPr>
          <w:rFonts w:ascii="Arial" w:eastAsia="Arial" w:hAnsi="Arial" w:cs="Arial"/>
          <w:sz w:val="24"/>
          <w:szCs w:val="24"/>
        </w:rPr>
        <w:t>la comercialización</w:t>
      </w:r>
      <w:r w:rsidR="00041953">
        <w:rPr>
          <w:rFonts w:ascii="Arial" w:eastAsia="Arial" w:hAnsi="Arial" w:cs="Arial"/>
          <w:sz w:val="24"/>
          <w:szCs w:val="24"/>
        </w:rPr>
        <w:t xml:space="preserve"> de Plateas ofrecidas en el marco del Sistema “</w:t>
      </w:r>
      <w:r w:rsidR="00651354">
        <w:rPr>
          <w:rFonts w:ascii="Arial" w:eastAsia="Arial" w:hAnsi="Arial" w:cs="Arial"/>
          <w:sz w:val="24"/>
          <w:szCs w:val="24"/>
        </w:rPr>
        <w:t>Vender/Liberar Platea</w:t>
      </w:r>
      <w:r w:rsidR="00041953">
        <w:rPr>
          <w:rFonts w:ascii="Arial" w:eastAsia="Arial" w:hAnsi="Arial" w:cs="Arial"/>
          <w:sz w:val="24"/>
          <w:szCs w:val="24"/>
        </w:rPr>
        <w:t>”,</w:t>
      </w:r>
      <w:r>
        <w:rPr>
          <w:rFonts w:ascii="Arial" w:eastAsia="Arial" w:hAnsi="Arial" w:cs="Arial"/>
          <w:sz w:val="24"/>
          <w:szCs w:val="24"/>
        </w:rPr>
        <w:t xml:space="preserve"> será dividido en los siguientes porcentajes a favor de:</w:t>
      </w:r>
    </w:p>
    <w:p w14:paraId="27E92BF3" w14:textId="4996F0A0" w:rsidR="00973D03" w:rsidRDefault="00973D03" w:rsidP="00041953">
      <w:pPr>
        <w:pStyle w:val="Prrafodelista"/>
        <w:numPr>
          <w:ilvl w:val="0"/>
          <w:numId w:val="2"/>
        </w:numPr>
        <w:spacing w:after="120"/>
        <w:jc w:val="both"/>
        <w:rPr>
          <w:rFonts w:ascii="Arial" w:eastAsia="Arial" w:hAnsi="Arial" w:cs="Arial"/>
          <w:sz w:val="24"/>
          <w:szCs w:val="24"/>
        </w:rPr>
      </w:pPr>
      <w:r>
        <w:rPr>
          <w:rFonts w:ascii="Arial" w:eastAsia="Arial" w:hAnsi="Arial" w:cs="Arial"/>
          <w:sz w:val="24"/>
          <w:szCs w:val="24"/>
        </w:rPr>
        <w:t xml:space="preserve">Un </w:t>
      </w:r>
      <w:r w:rsidR="00041953">
        <w:rPr>
          <w:rFonts w:ascii="Arial" w:eastAsia="Arial" w:hAnsi="Arial" w:cs="Arial"/>
          <w:sz w:val="24"/>
          <w:szCs w:val="24"/>
        </w:rPr>
        <w:t xml:space="preserve">cincuenta </w:t>
      </w:r>
      <w:r>
        <w:rPr>
          <w:rFonts w:ascii="Arial" w:eastAsia="Arial" w:hAnsi="Arial" w:cs="Arial"/>
          <w:sz w:val="24"/>
          <w:szCs w:val="24"/>
        </w:rPr>
        <w:t>por ciento (</w:t>
      </w:r>
      <w:r w:rsidR="00041953">
        <w:rPr>
          <w:rFonts w:ascii="Arial" w:eastAsia="Arial" w:hAnsi="Arial" w:cs="Arial"/>
          <w:sz w:val="24"/>
          <w:szCs w:val="24"/>
        </w:rPr>
        <w:t>50</w:t>
      </w:r>
      <w:r>
        <w:rPr>
          <w:rFonts w:ascii="Arial" w:eastAsia="Arial" w:hAnsi="Arial" w:cs="Arial"/>
          <w:sz w:val="24"/>
          <w:szCs w:val="24"/>
        </w:rPr>
        <w:t xml:space="preserve">%) se distribuirá en partes iguales entre todos los Abonados que hubieran puesto su Platea en </w:t>
      </w:r>
      <w:r w:rsidR="00041953">
        <w:rPr>
          <w:rFonts w:ascii="Arial" w:eastAsia="Arial" w:hAnsi="Arial" w:cs="Arial"/>
          <w:sz w:val="24"/>
          <w:szCs w:val="24"/>
        </w:rPr>
        <w:t xml:space="preserve">Venta </w:t>
      </w:r>
      <w:r>
        <w:rPr>
          <w:rFonts w:ascii="Arial" w:eastAsia="Arial" w:hAnsi="Arial" w:cs="Arial"/>
          <w:sz w:val="24"/>
          <w:szCs w:val="24"/>
        </w:rPr>
        <w:t>en el mismo Sector</w:t>
      </w:r>
      <w:r w:rsidR="00C82A9D">
        <w:rPr>
          <w:rFonts w:ascii="Arial" w:eastAsia="Arial" w:hAnsi="Arial" w:cs="Arial"/>
          <w:sz w:val="24"/>
          <w:szCs w:val="24"/>
        </w:rPr>
        <w:t>,</w:t>
      </w:r>
      <w:r w:rsidR="00C82A9D" w:rsidRPr="00C82A9D">
        <w:rPr>
          <w:rFonts w:ascii="Arial" w:eastAsia="Arial" w:hAnsi="Arial" w:cs="Arial"/>
          <w:sz w:val="24"/>
          <w:szCs w:val="24"/>
        </w:rPr>
        <w:t xml:space="preserve"> </w:t>
      </w:r>
      <w:r w:rsidR="00C82A9D">
        <w:rPr>
          <w:rFonts w:ascii="Arial" w:eastAsia="Arial" w:hAnsi="Arial" w:cs="Arial"/>
          <w:sz w:val="24"/>
          <w:szCs w:val="24"/>
        </w:rPr>
        <w:t>siempre que su opción de “Vender/Liberar Platea” se hubiera ejercido dentro del plazo previsto en la cláusula 3.b.1) de estos Términos y Condiciones</w:t>
      </w:r>
      <w:r>
        <w:rPr>
          <w:rFonts w:ascii="Arial" w:eastAsia="Arial" w:hAnsi="Arial" w:cs="Arial"/>
          <w:sz w:val="24"/>
          <w:szCs w:val="24"/>
        </w:rPr>
        <w:t>.</w:t>
      </w:r>
    </w:p>
    <w:p w14:paraId="05ADB32A" w14:textId="0ACC9F55" w:rsidR="00973D03" w:rsidRDefault="00973D03" w:rsidP="00041953">
      <w:pPr>
        <w:pStyle w:val="Prrafodelista"/>
        <w:numPr>
          <w:ilvl w:val="0"/>
          <w:numId w:val="2"/>
        </w:numPr>
        <w:spacing w:after="120"/>
        <w:jc w:val="both"/>
        <w:rPr>
          <w:rFonts w:ascii="Arial" w:eastAsia="Arial" w:hAnsi="Arial" w:cs="Arial"/>
          <w:sz w:val="24"/>
          <w:szCs w:val="24"/>
        </w:rPr>
      </w:pPr>
      <w:r>
        <w:rPr>
          <w:rFonts w:ascii="Arial" w:eastAsia="Arial" w:hAnsi="Arial" w:cs="Arial"/>
          <w:sz w:val="24"/>
          <w:szCs w:val="24"/>
        </w:rPr>
        <w:t xml:space="preserve">Un </w:t>
      </w:r>
      <w:r w:rsidR="00041953">
        <w:rPr>
          <w:rFonts w:ascii="Arial" w:eastAsia="Arial" w:hAnsi="Arial" w:cs="Arial"/>
          <w:sz w:val="24"/>
          <w:szCs w:val="24"/>
        </w:rPr>
        <w:t xml:space="preserve">cincuenta </w:t>
      </w:r>
      <w:r>
        <w:rPr>
          <w:rFonts w:ascii="Arial" w:eastAsia="Arial" w:hAnsi="Arial" w:cs="Arial"/>
          <w:sz w:val="24"/>
          <w:szCs w:val="24"/>
        </w:rPr>
        <w:t xml:space="preserve">por ciento </w:t>
      </w:r>
      <w:r w:rsidR="00041953">
        <w:rPr>
          <w:rFonts w:ascii="Arial" w:eastAsia="Arial" w:hAnsi="Arial" w:cs="Arial"/>
          <w:sz w:val="24"/>
          <w:szCs w:val="24"/>
        </w:rPr>
        <w:t xml:space="preserve">(50%) </w:t>
      </w:r>
      <w:r w:rsidR="009469CD">
        <w:rPr>
          <w:rFonts w:ascii="Arial" w:eastAsia="Arial" w:hAnsi="Arial" w:cs="Arial"/>
          <w:sz w:val="24"/>
          <w:szCs w:val="24"/>
        </w:rPr>
        <w:t>se distribuirá entre el</w:t>
      </w:r>
      <w:r>
        <w:rPr>
          <w:rFonts w:ascii="Arial" w:eastAsia="Arial" w:hAnsi="Arial" w:cs="Arial"/>
          <w:sz w:val="24"/>
          <w:szCs w:val="24"/>
        </w:rPr>
        <w:t xml:space="preserve"> Club</w:t>
      </w:r>
      <w:r w:rsidR="009469CD">
        <w:rPr>
          <w:rFonts w:ascii="Arial" w:eastAsia="Arial" w:hAnsi="Arial" w:cs="Arial"/>
          <w:sz w:val="24"/>
          <w:szCs w:val="24"/>
        </w:rPr>
        <w:t xml:space="preserve"> y la Empresa, conforme dichas partes lo acuerden</w:t>
      </w:r>
      <w:r>
        <w:rPr>
          <w:rFonts w:ascii="Arial" w:eastAsia="Arial" w:hAnsi="Arial" w:cs="Arial"/>
          <w:sz w:val="24"/>
          <w:szCs w:val="24"/>
        </w:rPr>
        <w:t>.</w:t>
      </w:r>
    </w:p>
    <w:p w14:paraId="10BF6654" w14:textId="76E6A766" w:rsidR="00973D03" w:rsidRDefault="00973D03" w:rsidP="00041953">
      <w:pPr>
        <w:spacing w:after="120"/>
        <w:jc w:val="both"/>
        <w:rPr>
          <w:rFonts w:ascii="Arial" w:eastAsia="Arial" w:hAnsi="Arial" w:cs="Arial"/>
          <w:sz w:val="24"/>
          <w:szCs w:val="24"/>
        </w:rPr>
      </w:pPr>
      <w:r w:rsidRPr="009E6342">
        <w:rPr>
          <w:rFonts w:ascii="Arial" w:eastAsia="Arial" w:hAnsi="Arial" w:cs="Arial"/>
          <w:b/>
          <w:bCs/>
          <w:sz w:val="24"/>
          <w:szCs w:val="24"/>
        </w:rPr>
        <w:t>c.-</w:t>
      </w:r>
      <w:r>
        <w:rPr>
          <w:rFonts w:ascii="Arial" w:eastAsia="Arial" w:hAnsi="Arial" w:cs="Arial"/>
          <w:sz w:val="24"/>
          <w:szCs w:val="24"/>
        </w:rPr>
        <w:t xml:space="preserve"> Dentro de los </w:t>
      </w:r>
      <w:r w:rsidR="00B33AC6">
        <w:rPr>
          <w:rFonts w:ascii="Arial" w:eastAsia="Arial" w:hAnsi="Arial" w:cs="Arial"/>
          <w:sz w:val="24"/>
          <w:szCs w:val="24"/>
        </w:rPr>
        <w:t>diez</w:t>
      </w:r>
      <w:r w:rsidR="001C3FAD">
        <w:rPr>
          <w:rFonts w:ascii="Arial" w:eastAsia="Arial" w:hAnsi="Arial" w:cs="Arial"/>
          <w:sz w:val="24"/>
          <w:szCs w:val="24"/>
        </w:rPr>
        <w:t xml:space="preserve"> (</w:t>
      </w:r>
      <w:r w:rsidR="00B33AC6">
        <w:rPr>
          <w:rFonts w:ascii="Arial" w:eastAsia="Arial" w:hAnsi="Arial" w:cs="Arial"/>
          <w:sz w:val="24"/>
          <w:szCs w:val="24"/>
        </w:rPr>
        <w:t>10</w:t>
      </w:r>
      <w:r w:rsidR="001C3FAD">
        <w:rPr>
          <w:rFonts w:ascii="Arial" w:eastAsia="Arial" w:hAnsi="Arial" w:cs="Arial"/>
          <w:sz w:val="24"/>
          <w:szCs w:val="24"/>
        </w:rPr>
        <w:t xml:space="preserve">) </w:t>
      </w:r>
      <w:r>
        <w:rPr>
          <w:rFonts w:ascii="Arial" w:eastAsia="Arial" w:hAnsi="Arial" w:cs="Arial"/>
          <w:sz w:val="24"/>
          <w:szCs w:val="24"/>
        </w:rPr>
        <w:t>días corridos de finalizado el Partido en el cual el Abonado haya</w:t>
      </w:r>
      <w:r w:rsidR="000C1DCE">
        <w:rPr>
          <w:rFonts w:ascii="Arial" w:eastAsia="Arial" w:hAnsi="Arial" w:cs="Arial"/>
          <w:sz w:val="24"/>
          <w:szCs w:val="24"/>
        </w:rPr>
        <w:t xml:space="preserve"> optado por “</w:t>
      </w:r>
      <w:r w:rsidR="00651354">
        <w:rPr>
          <w:rFonts w:ascii="Arial" w:eastAsia="Arial" w:hAnsi="Arial" w:cs="Arial"/>
          <w:sz w:val="24"/>
          <w:szCs w:val="24"/>
        </w:rPr>
        <w:t>Vender/Liberar Platea</w:t>
      </w:r>
      <w:r w:rsidR="000C1DCE">
        <w:rPr>
          <w:rFonts w:ascii="Arial" w:eastAsia="Arial" w:hAnsi="Arial" w:cs="Arial"/>
          <w:sz w:val="24"/>
          <w:szCs w:val="24"/>
        </w:rPr>
        <w:t>”</w:t>
      </w:r>
      <w:r>
        <w:rPr>
          <w:rFonts w:ascii="Arial" w:eastAsia="Arial" w:hAnsi="Arial" w:cs="Arial"/>
          <w:sz w:val="24"/>
          <w:szCs w:val="24"/>
        </w:rPr>
        <w:t xml:space="preserve">, </w:t>
      </w:r>
      <w:r w:rsidR="000C1DCE">
        <w:rPr>
          <w:rFonts w:ascii="Arial" w:eastAsia="Arial" w:hAnsi="Arial" w:cs="Arial"/>
          <w:sz w:val="24"/>
          <w:szCs w:val="24"/>
        </w:rPr>
        <w:t xml:space="preserve">se acreditará </w:t>
      </w:r>
      <w:r>
        <w:rPr>
          <w:rFonts w:ascii="Arial" w:eastAsia="Arial" w:hAnsi="Arial" w:cs="Arial"/>
          <w:sz w:val="24"/>
          <w:szCs w:val="24"/>
        </w:rPr>
        <w:t xml:space="preserve">en la cuenta de éste creada en la Billetera y asociada a la App Uno, </w:t>
      </w:r>
      <w:r w:rsidR="000C1DCE">
        <w:rPr>
          <w:rFonts w:ascii="Arial" w:eastAsia="Arial" w:hAnsi="Arial" w:cs="Arial"/>
          <w:sz w:val="24"/>
          <w:szCs w:val="24"/>
        </w:rPr>
        <w:t>los Créditos</w:t>
      </w:r>
      <w:r>
        <w:rPr>
          <w:rFonts w:ascii="Arial" w:eastAsia="Arial" w:hAnsi="Arial" w:cs="Arial"/>
          <w:sz w:val="24"/>
          <w:szCs w:val="24"/>
        </w:rPr>
        <w:t xml:space="preserve"> que correspondan como resultado de la aplicación de las normas que regulan este Sistema. El Abonado tendrá un plazo de </w:t>
      </w:r>
      <w:r w:rsidR="00FE4012">
        <w:rPr>
          <w:rFonts w:ascii="Arial" w:eastAsia="Arial" w:hAnsi="Arial" w:cs="Arial"/>
          <w:sz w:val="24"/>
          <w:szCs w:val="24"/>
        </w:rPr>
        <w:t xml:space="preserve">setenta y dos </w:t>
      </w:r>
      <w:r>
        <w:rPr>
          <w:rFonts w:ascii="Arial" w:eastAsia="Arial" w:hAnsi="Arial" w:cs="Arial"/>
          <w:sz w:val="24"/>
          <w:szCs w:val="24"/>
        </w:rPr>
        <w:t>(</w:t>
      </w:r>
      <w:r w:rsidR="00FE4012">
        <w:rPr>
          <w:rFonts w:ascii="Arial" w:eastAsia="Arial" w:hAnsi="Arial" w:cs="Arial"/>
          <w:sz w:val="24"/>
          <w:szCs w:val="24"/>
        </w:rPr>
        <w:t>72</w:t>
      </w:r>
      <w:r>
        <w:rPr>
          <w:rFonts w:ascii="Arial" w:eastAsia="Arial" w:hAnsi="Arial" w:cs="Arial"/>
          <w:sz w:val="24"/>
          <w:szCs w:val="24"/>
        </w:rPr>
        <w:t xml:space="preserve">) </w:t>
      </w:r>
      <w:r w:rsidR="00FE4012">
        <w:rPr>
          <w:rFonts w:ascii="Arial" w:eastAsia="Arial" w:hAnsi="Arial" w:cs="Arial"/>
          <w:sz w:val="24"/>
          <w:szCs w:val="24"/>
        </w:rPr>
        <w:t xml:space="preserve">horas </w:t>
      </w:r>
      <w:r>
        <w:rPr>
          <w:rFonts w:ascii="Arial" w:eastAsia="Arial" w:hAnsi="Arial" w:cs="Arial"/>
          <w:sz w:val="24"/>
          <w:szCs w:val="24"/>
        </w:rPr>
        <w:t xml:space="preserve">desde la acreditación de los </w:t>
      </w:r>
      <w:r w:rsidR="000C1DCE">
        <w:rPr>
          <w:rFonts w:ascii="Arial" w:eastAsia="Arial" w:hAnsi="Arial" w:cs="Arial"/>
          <w:sz w:val="24"/>
          <w:szCs w:val="24"/>
        </w:rPr>
        <w:t xml:space="preserve">Créditos </w:t>
      </w:r>
      <w:r>
        <w:rPr>
          <w:rFonts w:ascii="Arial" w:eastAsia="Arial" w:hAnsi="Arial" w:cs="Arial"/>
          <w:sz w:val="24"/>
          <w:szCs w:val="24"/>
        </w:rPr>
        <w:t xml:space="preserve">en su Billetera para </w:t>
      </w:r>
      <w:r w:rsidR="0007662F">
        <w:rPr>
          <w:rFonts w:ascii="Arial" w:eastAsia="Arial" w:hAnsi="Arial" w:cs="Arial"/>
          <w:sz w:val="24"/>
          <w:szCs w:val="24"/>
        </w:rPr>
        <w:t>impugnar</w:t>
      </w:r>
      <w:r>
        <w:rPr>
          <w:rFonts w:ascii="Arial" w:eastAsia="Arial" w:hAnsi="Arial" w:cs="Arial"/>
          <w:sz w:val="24"/>
          <w:szCs w:val="24"/>
        </w:rPr>
        <w:t xml:space="preserve">, vía correo electrónico a la casilla de mail </w:t>
      </w:r>
      <w:r w:rsidR="00F8324A" w:rsidRPr="00F8324A">
        <w:rPr>
          <w:rFonts w:ascii="Arial" w:eastAsia="Arial" w:hAnsi="Arial" w:cs="Arial"/>
          <w:sz w:val="24"/>
          <w:szCs w:val="24"/>
        </w:rPr>
        <w:t>info@experienciafutbol.com</w:t>
      </w:r>
      <w:r w:rsidR="00F8324A">
        <w:rPr>
          <w:rFonts w:ascii="Arial" w:eastAsia="Arial" w:hAnsi="Arial" w:cs="Arial"/>
          <w:sz w:val="24"/>
          <w:szCs w:val="24"/>
        </w:rPr>
        <w:t xml:space="preserve"> </w:t>
      </w:r>
      <w:r>
        <w:rPr>
          <w:rFonts w:ascii="Arial" w:eastAsia="Arial" w:hAnsi="Arial" w:cs="Arial"/>
          <w:sz w:val="24"/>
          <w:szCs w:val="24"/>
        </w:rPr>
        <w:t xml:space="preserve">la exactitud de los importes que le fueran </w:t>
      </w:r>
      <w:r w:rsidR="000C1DCE">
        <w:rPr>
          <w:rFonts w:ascii="Arial" w:eastAsia="Arial" w:hAnsi="Arial" w:cs="Arial"/>
          <w:sz w:val="24"/>
          <w:szCs w:val="24"/>
        </w:rPr>
        <w:t>acreditados</w:t>
      </w:r>
      <w:r>
        <w:rPr>
          <w:rFonts w:ascii="Arial" w:eastAsia="Arial" w:hAnsi="Arial" w:cs="Arial"/>
          <w:sz w:val="24"/>
          <w:szCs w:val="24"/>
        </w:rPr>
        <w:t>. Vencido dicho plazo sin reclamos por parte del Abonado, se entenderá que ha aprobado y consentido la operatoria efectuada, sin derecho a reclamo posterior alguno.</w:t>
      </w:r>
    </w:p>
    <w:p w14:paraId="7ED25C1A" w14:textId="21AB2E03" w:rsidR="000C1DCE" w:rsidRDefault="000C1DCE" w:rsidP="00041953">
      <w:pPr>
        <w:spacing w:after="120"/>
        <w:jc w:val="both"/>
        <w:rPr>
          <w:rFonts w:ascii="Arial" w:eastAsia="Arial" w:hAnsi="Arial" w:cs="Arial"/>
          <w:sz w:val="24"/>
          <w:szCs w:val="24"/>
        </w:rPr>
      </w:pPr>
      <w:r>
        <w:rPr>
          <w:rFonts w:ascii="Arial" w:eastAsia="Arial" w:hAnsi="Arial" w:cs="Arial"/>
          <w:b/>
          <w:bCs/>
          <w:sz w:val="24"/>
          <w:szCs w:val="24"/>
        </w:rPr>
        <w:lastRenderedPageBreak/>
        <w:t xml:space="preserve">d.- </w:t>
      </w:r>
      <w:r>
        <w:rPr>
          <w:rFonts w:ascii="Arial" w:eastAsia="Arial" w:hAnsi="Arial" w:cs="Arial"/>
          <w:sz w:val="24"/>
          <w:szCs w:val="24"/>
        </w:rPr>
        <w:t>Los Créditos obtenidos por el Abonado</w:t>
      </w:r>
      <w:r w:rsidR="00E22A0D">
        <w:rPr>
          <w:rFonts w:ascii="Arial" w:eastAsia="Arial" w:hAnsi="Arial" w:cs="Arial"/>
          <w:sz w:val="24"/>
          <w:szCs w:val="24"/>
        </w:rPr>
        <w:t xml:space="preserve"> en el marco del presente Sistema, tendrán un valor equivalente en pesos a razón de un (1) peso por cada crédito. Dichos créditos podrán utilizarse, únicamente, para abonar bienes o servicios en los locales habilitados que serán informados por el Club.</w:t>
      </w:r>
    </w:p>
    <w:p w14:paraId="36E40F68" w14:textId="3BF6A998" w:rsidR="001C3FAD" w:rsidRDefault="001C3FAD" w:rsidP="00041953">
      <w:pPr>
        <w:spacing w:after="120"/>
        <w:jc w:val="both"/>
        <w:rPr>
          <w:rFonts w:ascii="Arial" w:eastAsia="Arial" w:hAnsi="Arial" w:cs="Arial"/>
          <w:sz w:val="24"/>
          <w:szCs w:val="24"/>
        </w:rPr>
      </w:pPr>
      <w:proofErr w:type="spellStart"/>
      <w:r>
        <w:rPr>
          <w:rFonts w:ascii="Arial" w:eastAsia="Arial" w:hAnsi="Arial" w:cs="Arial"/>
          <w:b/>
          <w:bCs/>
          <w:sz w:val="24"/>
          <w:szCs w:val="24"/>
        </w:rPr>
        <w:t>e</w:t>
      </w:r>
      <w:proofErr w:type="spellEnd"/>
      <w:r>
        <w:rPr>
          <w:rFonts w:ascii="Arial" w:eastAsia="Arial" w:hAnsi="Arial" w:cs="Arial"/>
          <w:b/>
          <w:bCs/>
          <w:sz w:val="24"/>
          <w:szCs w:val="24"/>
        </w:rPr>
        <w:t xml:space="preserve">.- </w:t>
      </w:r>
      <w:r w:rsidRPr="00E91F85">
        <w:rPr>
          <w:rFonts w:ascii="Arial" w:eastAsia="Arial" w:hAnsi="Arial" w:cs="Arial"/>
          <w:sz w:val="24"/>
          <w:szCs w:val="24"/>
        </w:rPr>
        <w:t>Los Créditos son</w:t>
      </w:r>
      <w:r w:rsidR="005D4B6F">
        <w:rPr>
          <w:rFonts w:ascii="Arial" w:eastAsia="Arial" w:hAnsi="Arial" w:cs="Arial"/>
          <w:sz w:val="24"/>
          <w:szCs w:val="24"/>
        </w:rPr>
        <w:t xml:space="preserve"> intransferibles. Asimismo, tampoco serán </w:t>
      </w:r>
      <w:r w:rsidRPr="00E91F85">
        <w:rPr>
          <w:rFonts w:ascii="Arial" w:eastAsia="Arial" w:hAnsi="Arial" w:cs="Arial"/>
          <w:sz w:val="24"/>
          <w:szCs w:val="24"/>
        </w:rPr>
        <w:t>canjeables</w:t>
      </w:r>
      <w:r w:rsidR="00E91F85" w:rsidRPr="00E91F85">
        <w:rPr>
          <w:rFonts w:ascii="Arial" w:eastAsia="Arial" w:hAnsi="Arial" w:cs="Arial"/>
          <w:sz w:val="24"/>
          <w:szCs w:val="24"/>
        </w:rPr>
        <w:t xml:space="preserve"> ni convertibles en </w:t>
      </w:r>
      <w:r w:rsidRPr="00E91F85">
        <w:rPr>
          <w:rFonts w:ascii="Arial" w:eastAsia="Arial" w:hAnsi="Arial" w:cs="Arial"/>
          <w:sz w:val="24"/>
          <w:szCs w:val="24"/>
        </w:rPr>
        <w:t>dinero</w:t>
      </w:r>
      <w:r w:rsidR="00E91F85" w:rsidRPr="00E91F85">
        <w:rPr>
          <w:rFonts w:ascii="Arial" w:eastAsia="Arial" w:hAnsi="Arial" w:cs="Arial"/>
          <w:sz w:val="24"/>
          <w:szCs w:val="24"/>
        </w:rPr>
        <w:t>; su único uso se limita a la compra de bienes y servicios conforme lo establecido en el apartado que antecede</w:t>
      </w:r>
      <w:r w:rsidRPr="00E91F85">
        <w:rPr>
          <w:rFonts w:ascii="Arial" w:eastAsia="Arial" w:hAnsi="Arial" w:cs="Arial"/>
          <w:sz w:val="24"/>
          <w:szCs w:val="24"/>
        </w:rPr>
        <w:t>.</w:t>
      </w:r>
    </w:p>
    <w:p w14:paraId="6763872A" w14:textId="0438E5E4" w:rsidR="00E91F85" w:rsidRDefault="00E91F85" w:rsidP="00041953">
      <w:pPr>
        <w:spacing w:after="120"/>
        <w:jc w:val="both"/>
        <w:rPr>
          <w:rFonts w:ascii="Arial" w:eastAsia="Arial" w:hAnsi="Arial" w:cs="Arial"/>
          <w:sz w:val="24"/>
          <w:szCs w:val="24"/>
        </w:rPr>
      </w:pPr>
      <w:r>
        <w:rPr>
          <w:rFonts w:ascii="Arial" w:eastAsia="Arial" w:hAnsi="Arial" w:cs="Arial"/>
          <w:b/>
          <w:bCs/>
          <w:sz w:val="24"/>
          <w:szCs w:val="24"/>
        </w:rPr>
        <w:t>f.-</w:t>
      </w:r>
      <w:r>
        <w:rPr>
          <w:rFonts w:ascii="Arial" w:eastAsia="Arial" w:hAnsi="Arial" w:cs="Arial"/>
          <w:sz w:val="24"/>
          <w:szCs w:val="24"/>
        </w:rPr>
        <w:t xml:space="preserve"> Los Créditos</w:t>
      </w:r>
      <w:r w:rsidR="005D4B6F">
        <w:rPr>
          <w:rFonts w:ascii="Arial" w:eastAsia="Arial" w:hAnsi="Arial" w:cs="Arial"/>
          <w:sz w:val="24"/>
          <w:szCs w:val="24"/>
        </w:rPr>
        <w:t xml:space="preserve"> caducan: 1) Con su utilización en la compra de bienes o servicios en los locales habilitados; 2) A los </w:t>
      </w:r>
      <w:r w:rsidR="0033369A">
        <w:rPr>
          <w:rFonts w:ascii="Arial" w:eastAsia="Arial" w:hAnsi="Arial" w:cs="Arial"/>
          <w:sz w:val="24"/>
          <w:szCs w:val="24"/>
        </w:rPr>
        <w:t>doce</w:t>
      </w:r>
      <w:r w:rsidR="00C82A9D">
        <w:rPr>
          <w:rFonts w:ascii="Arial" w:eastAsia="Arial" w:hAnsi="Arial" w:cs="Arial"/>
          <w:sz w:val="24"/>
          <w:szCs w:val="24"/>
        </w:rPr>
        <w:t xml:space="preserve"> </w:t>
      </w:r>
      <w:r w:rsidR="005D4B6F">
        <w:rPr>
          <w:rFonts w:ascii="Arial" w:eastAsia="Arial" w:hAnsi="Arial" w:cs="Arial"/>
          <w:sz w:val="24"/>
          <w:szCs w:val="24"/>
        </w:rPr>
        <w:t>(</w:t>
      </w:r>
      <w:r w:rsidR="0033369A">
        <w:rPr>
          <w:rFonts w:ascii="Arial" w:eastAsia="Arial" w:hAnsi="Arial" w:cs="Arial"/>
          <w:sz w:val="24"/>
          <w:szCs w:val="24"/>
        </w:rPr>
        <w:t>12</w:t>
      </w:r>
      <w:r w:rsidR="005D4B6F">
        <w:rPr>
          <w:rFonts w:ascii="Arial" w:eastAsia="Arial" w:hAnsi="Arial" w:cs="Arial"/>
          <w:sz w:val="24"/>
          <w:szCs w:val="24"/>
        </w:rPr>
        <w:t xml:space="preserve">) meses de haber sido acreditados en la Cuenta de Créditos del Abonado; 3) Con la finalización del </w:t>
      </w:r>
      <w:r w:rsidR="004E2959">
        <w:rPr>
          <w:rFonts w:ascii="Arial" w:eastAsia="Arial" w:hAnsi="Arial" w:cs="Arial"/>
          <w:sz w:val="24"/>
          <w:szCs w:val="24"/>
        </w:rPr>
        <w:t>“</w:t>
      </w:r>
      <w:r w:rsidR="004E2959" w:rsidRPr="004E2959">
        <w:rPr>
          <w:rFonts w:ascii="Arial" w:eastAsia="Arial" w:hAnsi="Arial" w:cs="Arial"/>
          <w:sz w:val="24"/>
          <w:szCs w:val="24"/>
        </w:rPr>
        <w:t xml:space="preserve">Programa </w:t>
      </w:r>
      <w:r w:rsidR="004E2959">
        <w:rPr>
          <w:rFonts w:ascii="Arial" w:eastAsia="Arial" w:hAnsi="Arial" w:cs="Arial"/>
          <w:sz w:val="24"/>
          <w:szCs w:val="24"/>
        </w:rPr>
        <w:t>d</w:t>
      </w:r>
      <w:r w:rsidR="004E2959" w:rsidRPr="004E2959">
        <w:rPr>
          <w:rFonts w:ascii="Arial" w:eastAsia="Arial" w:hAnsi="Arial" w:cs="Arial"/>
          <w:sz w:val="24"/>
          <w:szCs w:val="24"/>
        </w:rPr>
        <w:t xml:space="preserve">e Venta </w:t>
      </w:r>
      <w:r w:rsidR="004E2959">
        <w:rPr>
          <w:rFonts w:ascii="Arial" w:eastAsia="Arial" w:hAnsi="Arial" w:cs="Arial"/>
          <w:sz w:val="24"/>
          <w:szCs w:val="24"/>
        </w:rPr>
        <w:t>y</w:t>
      </w:r>
      <w:r w:rsidR="004E2959" w:rsidRPr="004E2959">
        <w:rPr>
          <w:rFonts w:ascii="Arial" w:eastAsia="Arial" w:hAnsi="Arial" w:cs="Arial"/>
          <w:sz w:val="24"/>
          <w:szCs w:val="24"/>
        </w:rPr>
        <w:t xml:space="preserve"> Liberación </w:t>
      </w:r>
      <w:r w:rsidR="004E2959">
        <w:rPr>
          <w:rFonts w:ascii="Arial" w:eastAsia="Arial" w:hAnsi="Arial" w:cs="Arial"/>
          <w:sz w:val="24"/>
          <w:szCs w:val="24"/>
        </w:rPr>
        <w:t>d</w:t>
      </w:r>
      <w:r w:rsidR="004E2959" w:rsidRPr="004E2959">
        <w:rPr>
          <w:rFonts w:ascii="Arial" w:eastAsia="Arial" w:hAnsi="Arial" w:cs="Arial"/>
          <w:sz w:val="24"/>
          <w:szCs w:val="24"/>
        </w:rPr>
        <w:t xml:space="preserve">e Plateas </w:t>
      </w:r>
      <w:r w:rsidR="004E2959">
        <w:rPr>
          <w:rFonts w:ascii="Arial" w:eastAsia="Arial" w:hAnsi="Arial" w:cs="Arial"/>
          <w:sz w:val="24"/>
          <w:szCs w:val="24"/>
        </w:rPr>
        <w:t>p</w:t>
      </w:r>
      <w:r w:rsidR="004E2959" w:rsidRPr="004E2959">
        <w:rPr>
          <w:rFonts w:ascii="Arial" w:eastAsia="Arial" w:hAnsi="Arial" w:cs="Arial"/>
          <w:sz w:val="24"/>
          <w:szCs w:val="24"/>
        </w:rPr>
        <w:t xml:space="preserve">or Partido </w:t>
      </w:r>
      <w:r w:rsidR="004E2959">
        <w:rPr>
          <w:rFonts w:ascii="Arial" w:eastAsia="Arial" w:hAnsi="Arial" w:cs="Arial"/>
          <w:sz w:val="24"/>
          <w:szCs w:val="24"/>
        </w:rPr>
        <w:t>p</w:t>
      </w:r>
      <w:r w:rsidR="004E2959" w:rsidRPr="004E2959">
        <w:rPr>
          <w:rFonts w:ascii="Arial" w:eastAsia="Arial" w:hAnsi="Arial" w:cs="Arial"/>
          <w:sz w:val="24"/>
          <w:szCs w:val="24"/>
        </w:rPr>
        <w:t>ara Abonados</w:t>
      </w:r>
      <w:r w:rsidR="004E2959">
        <w:rPr>
          <w:rFonts w:ascii="Arial" w:eastAsia="Arial" w:hAnsi="Arial" w:cs="Arial"/>
          <w:sz w:val="24"/>
          <w:szCs w:val="24"/>
        </w:rPr>
        <w:t>”.</w:t>
      </w:r>
    </w:p>
    <w:p w14:paraId="20196413" w14:textId="60718ABA" w:rsidR="005D4B6F" w:rsidRPr="005D4B6F" w:rsidRDefault="005D4B6F" w:rsidP="005D4B6F">
      <w:pPr>
        <w:spacing w:after="120"/>
        <w:jc w:val="both"/>
        <w:rPr>
          <w:rFonts w:ascii="Arial" w:eastAsia="Arial" w:hAnsi="Arial" w:cs="Arial"/>
          <w:sz w:val="24"/>
          <w:szCs w:val="24"/>
        </w:rPr>
      </w:pPr>
      <w:r>
        <w:rPr>
          <w:rFonts w:ascii="Arial" w:eastAsia="Arial" w:hAnsi="Arial" w:cs="Arial"/>
          <w:b/>
          <w:bCs/>
          <w:sz w:val="24"/>
          <w:szCs w:val="24"/>
        </w:rPr>
        <w:t>g.-</w:t>
      </w:r>
      <w:r>
        <w:rPr>
          <w:rFonts w:ascii="Arial" w:eastAsia="Arial" w:hAnsi="Arial" w:cs="Arial"/>
          <w:sz w:val="24"/>
          <w:szCs w:val="24"/>
        </w:rPr>
        <w:t xml:space="preserve"> </w:t>
      </w:r>
      <w:r w:rsidR="006B5EA5">
        <w:rPr>
          <w:rFonts w:ascii="Arial" w:eastAsia="Arial" w:hAnsi="Arial" w:cs="Arial"/>
          <w:sz w:val="24"/>
          <w:szCs w:val="24"/>
        </w:rPr>
        <w:t xml:space="preserve">Cada Crédito equivale a Un (1) Peso. </w:t>
      </w:r>
      <w:r>
        <w:rPr>
          <w:rFonts w:ascii="Arial" w:eastAsia="Arial" w:hAnsi="Arial" w:cs="Arial"/>
          <w:sz w:val="24"/>
          <w:szCs w:val="24"/>
        </w:rPr>
        <w:t>Los Créditos no se fraccionan en unidades menores a un (1) peso. Para el supuesto que, en la generación de Créditos a favor del Abonado</w:t>
      </w:r>
      <w:r w:rsidR="006B5EA5">
        <w:rPr>
          <w:rFonts w:ascii="Arial" w:eastAsia="Arial" w:hAnsi="Arial" w:cs="Arial"/>
          <w:sz w:val="24"/>
          <w:szCs w:val="24"/>
        </w:rPr>
        <w:t xml:space="preserve"> por Venta de Plateas</w:t>
      </w:r>
      <w:r>
        <w:rPr>
          <w:rFonts w:ascii="Arial" w:eastAsia="Arial" w:hAnsi="Arial" w:cs="Arial"/>
          <w:sz w:val="24"/>
          <w:szCs w:val="24"/>
        </w:rPr>
        <w:t>, correspond</w:t>
      </w:r>
      <w:r w:rsidR="006B5EA5">
        <w:rPr>
          <w:rFonts w:ascii="Arial" w:eastAsia="Arial" w:hAnsi="Arial" w:cs="Arial"/>
          <w:sz w:val="24"/>
          <w:szCs w:val="24"/>
        </w:rPr>
        <w:t>iera asignar</w:t>
      </w:r>
      <w:r>
        <w:rPr>
          <w:rFonts w:ascii="Arial" w:eastAsia="Arial" w:hAnsi="Arial" w:cs="Arial"/>
          <w:sz w:val="24"/>
          <w:szCs w:val="24"/>
        </w:rPr>
        <w:t xml:space="preserve"> valores con fracciones menores a un (1) peso, dichas fracciones no generarán Créditos. </w:t>
      </w:r>
      <w:r w:rsidR="006B5EA5">
        <w:rPr>
          <w:rFonts w:ascii="Arial" w:eastAsia="Arial" w:hAnsi="Arial" w:cs="Arial"/>
          <w:sz w:val="24"/>
          <w:szCs w:val="24"/>
        </w:rPr>
        <w:t xml:space="preserve">Por su parte, </w:t>
      </w:r>
      <w:r>
        <w:rPr>
          <w:rFonts w:ascii="Arial" w:eastAsia="Arial" w:hAnsi="Arial" w:cs="Arial"/>
          <w:sz w:val="24"/>
          <w:szCs w:val="24"/>
        </w:rPr>
        <w:t xml:space="preserve">en el supuesto de pago de bienes o servicios en los locales habilitados, </w:t>
      </w:r>
      <w:r w:rsidR="006B5EA5">
        <w:rPr>
          <w:rFonts w:ascii="Arial" w:eastAsia="Arial" w:hAnsi="Arial" w:cs="Arial"/>
          <w:sz w:val="24"/>
          <w:szCs w:val="24"/>
        </w:rPr>
        <w:t xml:space="preserve">cuando el importe de la compra </w:t>
      </w:r>
      <w:r>
        <w:rPr>
          <w:rFonts w:ascii="Arial" w:eastAsia="Arial" w:hAnsi="Arial" w:cs="Arial"/>
          <w:sz w:val="24"/>
          <w:szCs w:val="24"/>
        </w:rPr>
        <w:t>contenga centavos,</w:t>
      </w:r>
      <w:r w:rsidR="006B5EA5">
        <w:rPr>
          <w:rFonts w:ascii="Arial" w:eastAsia="Arial" w:hAnsi="Arial" w:cs="Arial"/>
          <w:sz w:val="24"/>
          <w:szCs w:val="24"/>
        </w:rPr>
        <w:t xml:space="preserve"> la operación podrá s</w:t>
      </w:r>
      <w:r>
        <w:rPr>
          <w:rFonts w:ascii="Arial" w:eastAsia="Arial" w:hAnsi="Arial" w:cs="Arial"/>
          <w:sz w:val="24"/>
          <w:szCs w:val="24"/>
        </w:rPr>
        <w:t>er cancelad</w:t>
      </w:r>
      <w:r w:rsidR="006B5EA5">
        <w:rPr>
          <w:rFonts w:ascii="Arial" w:eastAsia="Arial" w:hAnsi="Arial" w:cs="Arial"/>
          <w:sz w:val="24"/>
          <w:szCs w:val="24"/>
        </w:rPr>
        <w:t>a</w:t>
      </w:r>
      <w:r>
        <w:rPr>
          <w:rFonts w:ascii="Arial" w:eastAsia="Arial" w:hAnsi="Arial" w:cs="Arial"/>
          <w:sz w:val="24"/>
          <w:szCs w:val="24"/>
        </w:rPr>
        <w:t xml:space="preserve"> con Créditos en cantidades que superen el valor total del consumo, incluido los centavos, no correspondiendo acreditación de Créditos ni devolución de sumas de dinero por los centavos excedentes abonados con Créditos.</w:t>
      </w:r>
    </w:p>
    <w:p w14:paraId="45799E2A" w14:textId="77777777" w:rsidR="00973D03" w:rsidRDefault="00973D03" w:rsidP="00041953">
      <w:pPr>
        <w:spacing w:after="120"/>
        <w:jc w:val="both"/>
        <w:rPr>
          <w:rFonts w:ascii="Arial" w:eastAsia="Arial" w:hAnsi="Arial" w:cs="Arial"/>
          <w:sz w:val="24"/>
          <w:szCs w:val="24"/>
        </w:rPr>
      </w:pPr>
    </w:p>
    <w:p w14:paraId="7D72E5C5" w14:textId="2D247255" w:rsidR="00973D03" w:rsidRPr="00973D03" w:rsidRDefault="00973D03" w:rsidP="00041953">
      <w:pPr>
        <w:spacing w:after="120"/>
        <w:jc w:val="both"/>
        <w:rPr>
          <w:rFonts w:ascii="Arial" w:eastAsia="Arial" w:hAnsi="Arial" w:cs="Arial"/>
          <w:b/>
          <w:bCs/>
          <w:sz w:val="24"/>
          <w:szCs w:val="24"/>
        </w:rPr>
      </w:pPr>
      <w:r w:rsidRPr="00973D03">
        <w:rPr>
          <w:rFonts w:ascii="Arial" w:eastAsia="Arial" w:hAnsi="Arial" w:cs="Arial"/>
          <w:b/>
          <w:bCs/>
          <w:sz w:val="24"/>
          <w:szCs w:val="24"/>
        </w:rPr>
        <w:t xml:space="preserve">6.- </w:t>
      </w:r>
      <w:r>
        <w:rPr>
          <w:rFonts w:ascii="Arial" w:eastAsia="Arial" w:hAnsi="Arial" w:cs="Arial"/>
          <w:b/>
          <w:bCs/>
          <w:sz w:val="24"/>
          <w:szCs w:val="24"/>
        </w:rPr>
        <w:t>Disposiciones Generales.</w:t>
      </w:r>
    </w:p>
    <w:p w14:paraId="2C4C3D79" w14:textId="5BC89747" w:rsidR="00973D03" w:rsidRDefault="00973D03" w:rsidP="00041953">
      <w:pPr>
        <w:spacing w:after="120"/>
        <w:jc w:val="both"/>
        <w:rPr>
          <w:rFonts w:ascii="Arial" w:eastAsia="Arial" w:hAnsi="Arial" w:cs="Arial"/>
          <w:sz w:val="24"/>
          <w:szCs w:val="24"/>
        </w:rPr>
      </w:pPr>
      <w:r w:rsidRPr="009E6342">
        <w:rPr>
          <w:rFonts w:ascii="Arial" w:eastAsia="Arial" w:hAnsi="Arial" w:cs="Arial"/>
          <w:b/>
          <w:bCs/>
          <w:sz w:val="24"/>
          <w:szCs w:val="24"/>
        </w:rPr>
        <w:t>a.-</w:t>
      </w:r>
      <w:r>
        <w:rPr>
          <w:rFonts w:ascii="Arial" w:eastAsia="Arial" w:hAnsi="Arial" w:cs="Arial"/>
          <w:sz w:val="24"/>
          <w:szCs w:val="24"/>
        </w:rPr>
        <w:t xml:space="preserve"> Al ejercer la opción de</w:t>
      </w:r>
      <w:r w:rsidR="00E22A0D">
        <w:rPr>
          <w:rFonts w:ascii="Arial" w:eastAsia="Arial" w:hAnsi="Arial" w:cs="Arial"/>
          <w:sz w:val="24"/>
          <w:szCs w:val="24"/>
        </w:rPr>
        <w:t xml:space="preserve"> </w:t>
      </w:r>
      <w:r w:rsidR="00E22A0D" w:rsidRPr="00E22A0D">
        <w:rPr>
          <w:rFonts w:ascii="Arial" w:eastAsia="Arial" w:hAnsi="Arial" w:cs="Arial"/>
          <w:sz w:val="24"/>
          <w:szCs w:val="24"/>
        </w:rPr>
        <w:t>”</w:t>
      </w:r>
      <w:r w:rsidR="00651354">
        <w:rPr>
          <w:rFonts w:ascii="Arial" w:eastAsia="Arial" w:hAnsi="Arial" w:cs="Arial"/>
          <w:sz w:val="24"/>
          <w:szCs w:val="24"/>
        </w:rPr>
        <w:t>Vender/Liberar Platea</w:t>
      </w:r>
      <w:r w:rsidR="00E22A0D" w:rsidRPr="00E22A0D">
        <w:rPr>
          <w:rFonts w:ascii="Arial" w:eastAsia="Arial" w:hAnsi="Arial" w:cs="Arial"/>
          <w:sz w:val="24"/>
          <w:szCs w:val="24"/>
        </w:rPr>
        <w:t>”</w:t>
      </w:r>
      <w:r>
        <w:rPr>
          <w:rFonts w:ascii="Arial" w:eastAsia="Arial" w:hAnsi="Arial" w:cs="Arial"/>
          <w:sz w:val="24"/>
          <w:szCs w:val="24"/>
        </w:rPr>
        <w:t>, instalar la Billetera en su dispositivo móvil y asociar su cuenta virtual a la APP Uno, el Abonado, en su carácter de titular de sus datos personales, presta su consentimiento conforme a lo establecido en la ley 25.326 de Protección de Datos Personales, a tenor de lo cual declara conocer y aceptar que sus datos personales integren la base de datos del Club y de la Empresa, otorgando por la presente, autorización expresa para: (i) el tratamiento automatizado de dichos datos e información y (</w:t>
      </w:r>
      <w:proofErr w:type="spellStart"/>
      <w:r>
        <w:rPr>
          <w:rFonts w:ascii="Arial" w:eastAsia="Arial" w:hAnsi="Arial" w:cs="Arial"/>
          <w:sz w:val="24"/>
          <w:szCs w:val="24"/>
        </w:rPr>
        <w:t>ii</w:t>
      </w:r>
      <w:proofErr w:type="spellEnd"/>
      <w:r>
        <w:rPr>
          <w:rFonts w:ascii="Arial" w:eastAsia="Arial" w:hAnsi="Arial" w:cs="Arial"/>
          <w:sz w:val="24"/>
          <w:szCs w:val="24"/>
        </w:rPr>
        <w:t>) su utilización para servicios actuales o futuros, que desarrolle el Club o la Empresa.</w:t>
      </w:r>
    </w:p>
    <w:p w14:paraId="61CEC3D4" w14:textId="240B9A4A" w:rsidR="00973D03" w:rsidRDefault="00973D03" w:rsidP="00041953">
      <w:pPr>
        <w:spacing w:after="120"/>
        <w:jc w:val="both"/>
        <w:rPr>
          <w:rFonts w:ascii="Arial" w:eastAsia="Arial" w:hAnsi="Arial" w:cs="Arial"/>
          <w:sz w:val="24"/>
          <w:szCs w:val="24"/>
        </w:rPr>
      </w:pPr>
      <w:r w:rsidRPr="009E6342">
        <w:rPr>
          <w:rFonts w:ascii="Arial" w:eastAsia="Arial" w:hAnsi="Arial" w:cs="Arial"/>
          <w:b/>
          <w:bCs/>
          <w:sz w:val="24"/>
          <w:szCs w:val="24"/>
        </w:rPr>
        <w:t>b.-</w:t>
      </w:r>
      <w:r>
        <w:rPr>
          <w:rFonts w:ascii="Arial" w:eastAsia="Arial" w:hAnsi="Arial" w:cs="Arial"/>
          <w:sz w:val="24"/>
          <w:szCs w:val="24"/>
        </w:rPr>
        <w:t xml:space="preserve"> El titular de los datos personales tiene la facultad de ejercer el derecho de acceso a los mismos en forma gratuita y a intervalos no inferiores a seis meses, salvo que se acredite tener un interés legítimo al efecto conforme lo establecido en el artículo 14, inciso 3 de la Ley Nº 25.326. El titular de los datos, tiene además la posibilidad de ejercer los derechos de rectificación, y supresión de los datos conforme artículo 6, inciso “e” de la Ley 25.326.</w:t>
      </w:r>
    </w:p>
    <w:p w14:paraId="239F59C4" w14:textId="6C2ADBC0" w:rsidR="00973D03" w:rsidRDefault="00973D03" w:rsidP="00041953">
      <w:pPr>
        <w:spacing w:after="120"/>
        <w:jc w:val="both"/>
        <w:rPr>
          <w:rFonts w:ascii="Arial" w:eastAsia="Arial" w:hAnsi="Arial" w:cs="Arial"/>
          <w:sz w:val="24"/>
          <w:szCs w:val="24"/>
        </w:rPr>
      </w:pPr>
      <w:r w:rsidRPr="009E6342">
        <w:rPr>
          <w:rFonts w:ascii="Arial" w:eastAsia="Arial" w:hAnsi="Arial" w:cs="Arial"/>
          <w:b/>
          <w:bCs/>
          <w:sz w:val="24"/>
          <w:szCs w:val="24"/>
        </w:rPr>
        <w:t>c.-</w:t>
      </w:r>
      <w:r>
        <w:rPr>
          <w:rFonts w:ascii="Arial" w:eastAsia="Arial" w:hAnsi="Arial" w:cs="Arial"/>
          <w:sz w:val="24"/>
          <w:szCs w:val="24"/>
        </w:rPr>
        <w:t xml:space="preserve"> La DIRECCION NACIONAL DE PROTECCION DE DATOS PERSONALES, Órgano de Control de la Ley Nº 25.326, tiene la atribución de atender las denuncias y reclamos que se interpongan con relación al incumplimiento de las normas sobre protección de datos personales.</w:t>
      </w:r>
    </w:p>
    <w:p w14:paraId="6C6EB713" w14:textId="12C5411D" w:rsidR="00B35FC1" w:rsidRDefault="00973D03" w:rsidP="00041953">
      <w:pPr>
        <w:spacing w:after="120"/>
        <w:jc w:val="both"/>
        <w:rPr>
          <w:rFonts w:ascii="Arial" w:eastAsia="Arial" w:hAnsi="Arial" w:cs="Arial"/>
          <w:sz w:val="24"/>
          <w:szCs w:val="24"/>
        </w:rPr>
      </w:pPr>
      <w:r w:rsidRPr="009E6342">
        <w:rPr>
          <w:rFonts w:ascii="Arial" w:eastAsia="Arial" w:hAnsi="Arial" w:cs="Arial"/>
          <w:b/>
          <w:bCs/>
          <w:sz w:val="24"/>
          <w:szCs w:val="24"/>
        </w:rPr>
        <w:lastRenderedPageBreak/>
        <w:t>d.</w:t>
      </w:r>
      <w:r w:rsidR="00B35FC1" w:rsidRPr="009E6342">
        <w:rPr>
          <w:rFonts w:ascii="Arial" w:eastAsia="Arial" w:hAnsi="Arial" w:cs="Arial"/>
          <w:b/>
          <w:bCs/>
          <w:sz w:val="24"/>
          <w:szCs w:val="24"/>
        </w:rPr>
        <w:t>-</w:t>
      </w:r>
      <w:r w:rsidR="00B35FC1">
        <w:rPr>
          <w:rFonts w:ascii="Arial" w:eastAsia="Arial" w:hAnsi="Arial" w:cs="Arial"/>
          <w:sz w:val="24"/>
          <w:szCs w:val="24"/>
        </w:rPr>
        <w:t xml:space="preserve"> </w:t>
      </w:r>
      <w:r w:rsidR="00B35FC1" w:rsidRPr="00B35FC1">
        <w:rPr>
          <w:rFonts w:ascii="Arial" w:eastAsia="Arial" w:hAnsi="Arial" w:cs="Arial"/>
          <w:sz w:val="24"/>
          <w:szCs w:val="24"/>
        </w:rPr>
        <w:t xml:space="preserve">El </w:t>
      </w:r>
      <w:r w:rsidR="00B35FC1">
        <w:rPr>
          <w:rFonts w:ascii="Arial" w:eastAsia="Arial" w:hAnsi="Arial" w:cs="Arial"/>
          <w:sz w:val="24"/>
          <w:szCs w:val="24"/>
        </w:rPr>
        <w:t>Abonado</w:t>
      </w:r>
      <w:r w:rsidR="00B35FC1" w:rsidRPr="00B35FC1">
        <w:rPr>
          <w:rFonts w:ascii="Arial" w:eastAsia="Arial" w:hAnsi="Arial" w:cs="Arial"/>
          <w:sz w:val="24"/>
          <w:szCs w:val="24"/>
        </w:rPr>
        <w:t xml:space="preserve"> asume la responsabilidad por el uso indebido o inadecuado</w:t>
      </w:r>
      <w:r w:rsidR="00B35FC1">
        <w:rPr>
          <w:rFonts w:ascii="Arial" w:eastAsia="Arial" w:hAnsi="Arial" w:cs="Arial"/>
          <w:sz w:val="24"/>
          <w:szCs w:val="24"/>
        </w:rPr>
        <w:t xml:space="preserve"> del Sistema</w:t>
      </w:r>
      <w:r w:rsidR="00B35FC1" w:rsidRPr="00B35FC1">
        <w:rPr>
          <w:rFonts w:ascii="Arial" w:eastAsia="Arial" w:hAnsi="Arial" w:cs="Arial"/>
          <w:sz w:val="24"/>
          <w:szCs w:val="24"/>
        </w:rPr>
        <w:t>, haciéndose cargo de todos los daños y perjuicios que puedan derivarse de su conducta, sin que ello obste a la facultad de</w:t>
      </w:r>
      <w:r w:rsidR="00B35FC1">
        <w:rPr>
          <w:rFonts w:ascii="Arial" w:eastAsia="Arial" w:hAnsi="Arial" w:cs="Arial"/>
          <w:sz w:val="24"/>
          <w:szCs w:val="24"/>
        </w:rPr>
        <w:t>l Club</w:t>
      </w:r>
      <w:r w:rsidR="00B35FC1" w:rsidRPr="00B35FC1">
        <w:rPr>
          <w:rFonts w:ascii="Arial" w:eastAsia="Arial" w:hAnsi="Arial" w:cs="Arial"/>
          <w:sz w:val="24"/>
          <w:szCs w:val="24"/>
        </w:rPr>
        <w:t xml:space="preserve"> para suspender y/o interrumpir el acceso y/o uso de </w:t>
      </w:r>
      <w:r w:rsidR="00B35FC1">
        <w:rPr>
          <w:rFonts w:ascii="Arial" w:eastAsia="Arial" w:hAnsi="Arial" w:cs="Arial"/>
          <w:sz w:val="24"/>
          <w:szCs w:val="24"/>
        </w:rPr>
        <w:t xml:space="preserve">la App </w:t>
      </w:r>
      <w:r w:rsidR="00B35FC1" w:rsidRPr="00B35FC1">
        <w:rPr>
          <w:rFonts w:ascii="Arial" w:eastAsia="Arial" w:hAnsi="Arial" w:cs="Arial"/>
          <w:sz w:val="24"/>
          <w:szCs w:val="24"/>
        </w:rPr>
        <w:t>UNO.</w:t>
      </w:r>
    </w:p>
    <w:p w14:paraId="32A14686" w14:textId="4662FCA9" w:rsidR="00B35FC1" w:rsidRDefault="00B35FC1" w:rsidP="00041953">
      <w:pPr>
        <w:spacing w:after="120"/>
        <w:jc w:val="both"/>
        <w:rPr>
          <w:rFonts w:ascii="Arial" w:eastAsia="Arial" w:hAnsi="Arial" w:cs="Arial"/>
          <w:sz w:val="24"/>
          <w:szCs w:val="24"/>
        </w:rPr>
      </w:pPr>
      <w:proofErr w:type="spellStart"/>
      <w:r>
        <w:rPr>
          <w:rFonts w:ascii="Arial" w:eastAsia="Arial" w:hAnsi="Arial" w:cs="Arial"/>
          <w:b/>
          <w:bCs/>
          <w:sz w:val="24"/>
          <w:szCs w:val="24"/>
        </w:rPr>
        <w:t>e</w:t>
      </w:r>
      <w:proofErr w:type="spellEnd"/>
      <w:r>
        <w:rPr>
          <w:rFonts w:ascii="Arial" w:eastAsia="Arial" w:hAnsi="Arial" w:cs="Arial"/>
          <w:b/>
          <w:bCs/>
          <w:sz w:val="24"/>
          <w:szCs w:val="24"/>
        </w:rPr>
        <w:t xml:space="preserve">.- </w:t>
      </w:r>
      <w:r w:rsidRPr="00B35FC1">
        <w:rPr>
          <w:rFonts w:ascii="Arial" w:eastAsia="Arial" w:hAnsi="Arial" w:cs="Arial"/>
          <w:sz w:val="24"/>
          <w:szCs w:val="24"/>
        </w:rPr>
        <w:t xml:space="preserve">El </w:t>
      </w:r>
      <w:r>
        <w:rPr>
          <w:rFonts w:ascii="Arial" w:eastAsia="Arial" w:hAnsi="Arial" w:cs="Arial"/>
          <w:sz w:val="24"/>
          <w:szCs w:val="24"/>
        </w:rPr>
        <w:t>Abonado</w:t>
      </w:r>
      <w:r w:rsidRPr="00B35FC1">
        <w:rPr>
          <w:rFonts w:ascii="Arial" w:eastAsia="Arial" w:hAnsi="Arial" w:cs="Arial"/>
          <w:sz w:val="24"/>
          <w:szCs w:val="24"/>
        </w:rPr>
        <w:t xml:space="preserve"> reconoce que </w:t>
      </w:r>
      <w:r>
        <w:rPr>
          <w:rFonts w:ascii="Arial" w:eastAsia="Arial" w:hAnsi="Arial" w:cs="Arial"/>
          <w:sz w:val="24"/>
          <w:szCs w:val="24"/>
        </w:rPr>
        <w:t>el Club</w:t>
      </w:r>
      <w:r w:rsidRPr="00B35FC1">
        <w:rPr>
          <w:rFonts w:ascii="Arial" w:eastAsia="Arial" w:hAnsi="Arial" w:cs="Arial"/>
          <w:sz w:val="24"/>
          <w:szCs w:val="24"/>
        </w:rPr>
        <w:t xml:space="preserve"> no asume responsabilidades, ya sean directas o indirectas, previstas o imprevistas, por cualquier tipo de daño, ya sea emergente o lucro cesante, derivadas del mal uso de</w:t>
      </w:r>
      <w:r>
        <w:rPr>
          <w:rFonts w:ascii="Arial" w:eastAsia="Arial" w:hAnsi="Arial" w:cs="Arial"/>
          <w:sz w:val="24"/>
          <w:szCs w:val="24"/>
        </w:rPr>
        <w:t>l Sistema</w:t>
      </w:r>
      <w:r w:rsidRPr="00B35FC1">
        <w:rPr>
          <w:rFonts w:ascii="Arial" w:eastAsia="Arial" w:hAnsi="Arial" w:cs="Arial"/>
          <w:sz w:val="24"/>
          <w:szCs w:val="24"/>
        </w:rPr>
        <w:t xml:space="preserve"> o sus contenidos</w:t>
      </w:r>
      <w:r>
        <w:rPr>
          <w:rFonts w:ascii="Arial" w:eastAsia="Arial" w:hAnsi="Arial" w:cs="Arial"/>
          <w:sz w:val="24"/>
          <w:szCs w:val="24"/>
        </w:rPr>
        <w:t>,</w:t>
      </w:r>
      <w:r w:rsidRPr="00B35FC1">
        <w:rPr>
          <w:rFonts w:ascii="Arial" w:eastAsia="Arial" w:hAnsi="Arial" w:cs="Arial"/>
          <w:sz w:val="24"/>
          <w:szCs w:val="24"/>
        </w:rPr>
        <w:t xml:space="preserve"> realizado por el </w:t>
      </w:r>
      <w:r>
        <w:rPr>
          <w:rFonts w:ascii="Arial" w:eastAsia="Arial" w:hAnsi="Arial" w:cs="Arial"/>
          <w:sz w:val="24"/>
          <w:szCs w:val="24"/>
        </w:rPr>
        <w:t>Abonado</w:t>
      </w:r>
      <w:r w:rsidRPr="00B35FC1">
        <w:rPr>
          <w:rFonts w:ascii="Arial" w:eastAsia="Arial" w:hAnsi="Arial" w:cs="Arial"/>
          <w:sz w:val="24"/>
          <w:szCs w:val="24"/>
        </w:rPr>
        <w:t xml:space="preserve"> o terceros.</w:t>
      </w:r>
    </w:p>
    <w:p w14:paraId="5E83B616" w14:textId="788EDFCB" w:rsidR="00B35FC1" w:rsidRDefault="00B35FC1" w:rsidP="00041953">
      <w:pPr>
        <w:spacing w:after="120"/>
        <w:jc w:val="both"/>
        <w:rPr>
          <w:rFonts w:ascii="Arial" w:eastAsia="Arial" w:hAnsi="Arial" w:cs="Arial"/>
          <w:sz w:val="24"/>
          <w:szCs w:val="24"/>
        </w:rPr>
      </w:pPr>
      <w:r>
        <w:rPr>
          <w:rFonts w:ascii="Arial" w:eastAsia="Arial" w:hAnsi="Arial" w:cs="Arial"/>
          <w:b/>
          <w:bCs/>
          <w:sz w:val="24"/>
          <w:szCs w:val="24"/>
        </w:rPr>
        <w:t xml:space="preserve">f.- </w:t>
      </w:r>
      <w:r w:rsidRPr="00B35FC1">
        <w:rPr>
          <w:rFonts w:ascii="Arial" w:eastAsia="Arial" w:hAnsi="Arial" w:cs="Arial"/>
          <w:sz w:val="24"/>
          <w:szCs w:val="24"/>
        </w:rPr>
        <w:t xml:space="preserve">El </w:t>
      </w:r>
      <w:r>
        <w:rPr>
          <w:rFonts w:ascii="Arial" w:eastAsia="Arial" w:hAnsi="Arial" w:cs="Arial"/>
          <w:sz w:val="24"/>
          <w:szCs w:val="24"/>
        </w:rPr>
        <w:t>Abonado</w:t>
      </w:r>
      <w:r w:rsidRPr="00B35FC1">
        <w:rPr>
          <w:rFonts w:ascii="Arial" w:eastAsia="Arial" w:hAnsi="Arial" w:cs="Arial"/>
          <w:sz w:val="24"/>
          <w:szCs w:val="24"/>
        </w:rPr>
        <w:t xml:space="preserve"> acepta y reconoce que </w:t>
      </w:r>
      <w:r>
        <w:rPr>
          <w:rFonts w:ascii="Arial" w:eastAsia="Arial" w:hAnsi="Arial" w:cs="Arial"/>
          <w:sz w:val="24"/>
          <w:szCs w:val="24"/>
        </w:rPr>
        <w:t>el Sistema</w:t>
      </w:r>
      <w:r w:rsidRPr="00B35FC1">
        <w:rPr>
          <w:rFonts w:ascii="Arial" w:eastAsia="Arial" w:hAnsi="Arial" w:cs="Arial"/>
          <w:sz w:val="24"/>
          <w:szCs w:val="24"/>
        </w:rPr>
        <w:t xml:space="preserve"> puede no siempre estar disponible debido a dificultades técnicas, fallas o por cualquier otra causa ajena a</w:t>
      </w:r>
      <w:r>
        <w:rPr>
          <w:rFonts w:ascii="Arial" w:eastAsia="Arial" w:hAnsi="Arial" w:cs="Arial"/>
          <w:sz w:val="24"/>
          <w:szCs w:val="24"/>
        </w:rPr>
        <w:t>l Club y/o a la Empresa</w:t>
      </w:r>
      <w:r w:rsidRPr="00B35FC1">
        <w:rPr>
          <w:rFonts w:ascii="Arial" w:eastAsia="Arial" w:hAnsi="Arial" w:cs="Arial"/>
          <w:sz w:val="24"/>
          <w:szCs w:val="24"/>
        </w:rPr>
        <w:t>, motivo por el cual no podrá imputársele responsabilidad alguna a</w:t>
      </w:r>
      <w:r>
        <w:rPr>
          <w:rFonts w:ascii="Arial" w:eastAsia="Arial" w:hAnsi="Arial" w:cs="Arial"/>
          <w:sz w:val="24"/>
          <w:szCs w:val="24"/>
        </w:rPr>
        <w:t>l Club y a la Empresa</w:t>
      </w:r>
      <w:r w:rsidRPr="00B35FC1">
        <w:rPr>
          <w:rFonts w:ascii="Arial" w:eastAsia="Arial" w:hAnsi="Arial" w:cs="Arial"/>
          <w:sz w:val="24"/>
          <w:szCs w:val="24"/>
        </w:rPr>
        <w:t xml:space="preserve">. Cualquiera fuera el motivo, </w:t>
      </w:r>
      <w:r>
        <w:rPr>
          <w:rFonts w:ascii="Arial" w:eastAsia="Arial" w:hAnsi="Arial" w:cs="Arial"/>
          <w:sz w:val="24"/>
          <w:szCs w:val="24"/>
        </w:rPr>
        <w:t>ni el Club ni la Empresa</w:t>
      </w:r>
      <w:r w:rsidRPr="00B35FC1">
        <w:rPr>
          <w:rFonts w:ascii="Arial" w:eastAsia="Arial" w:hAnsi="Arial" w:cs="Arial"/>
          <w:sz w:val="24"/>
          <w:szCs w:val="24"/>
        </w:rPr>
        <w:t xml:space="preserve"> asume</w:t>
      </w:r>
      <w:r>
        <w:rPr>
          <w:rFonts w:ascii="Arial" w:eastAsia="Arial" w:hAnsi="Arial" w:cs="Arial"/>
          <w:sz w:val="24"/>
          <w:szCs w:val="24"/>
        </w:rPr>
        <w:t>n</w:t>
      </w:r>
      <w:r w:rsidRPr="00B35FC1">
        <w:rPr>
          <w:rFonts w:ascii="Arial" w:eastAsia="Arial" w:hAnsi="Arial" w:cs="Arial"/>
          <w:sz w:val="24"/>
          <w:szCs w:val="24"/>
        </w:rPr>
        <w:t xml:space="preserve"> obligación de indemnización de ninguna especie por ello.</w:t>
      </w:r>
    </w:p>
    <w:p w14:paraId="53AC2460" w14:textId="525C4038" w:rsidR="00973D03" w:rsidRDefault="00B35FC1" w:rsidP="00041953">
      <w:pPr>
        <w:spacing w:after="120"/>
        <w:jc w:val="both"/>
        <w:rPr>
          <w:rFonts w:ascii="Arial" w:eastAsia="Arial" w:hAnsi="Arial" w:cs="Arial"/>
          <w:sz w:val="24"/>
          <w:szCs w:val="24"/>
        </w:rPr>
      </w:pPr>
      <w:r>
        <w:rPr>
          <w:rFonts w:ascii="Arial" w:eastAsia="Arial" w:hAnsi="Arial" w:cs="Arial"/>
          <w:sz w:val="24"/>
          <w:szCs w:val="24"/>
        </w:rPr>
        <w:t>Estos</w:t>
      </w:r>
      <w:r w:rsidR="00973D03">
        <w:rPr>
          <w:rFonts w:ascii="Arial" w:eastAsia="Arial" w:hAnsi="Arial" w:cs="Arial"/>
          <w:sz w:val="24"/>
          <w:szCs w:val="24"/>
        </w:rPr>
        <w:t xml:space="preserve"> Términos y Condiciones podrán ser modificados libremente por el Club, previa publicación de los cambios en la app UNO y/o en la página web del Club. </w:t>
      </w:r>
    </w:p>
    <w:p w14:paraId="23FE3622" w14:textId="6D194D14" w:rsidR="00973D03" w:rsidRDefault="00085E32" w:rsidP="00041953">
      <w:pPr>
        <w:spacing w:after="120"/>
        <w:jc w:val="both"/>
        <w:rPr>
          <w:rFonts w:ascii="Arial" w:eastAsia="Arial" w:hAnsi="Arial" w:cs="Arial"/>
          <w:sz w:val="24"/>
          <w:szCs w:val="24"/>
        </w:rPr>
      </w:pPr>
      <w:r>
        <w:rPr>
          <w:rFonts w:ascii="Arial" w:eastAsia="Arial" w:hAnsi="Arial" w:cs="Arial"/>
          <w:b/>
          <w:bCs/>
          <w:sz w:val="24"/>
          <w:szCs w:val="24"/>
        </w:rPr>
        <w:t>g</w:t>
      </w:r>
      <w:r w:rsidR="00973D03" w:rsidRPr="009E6342">
        <w:rPr>
          <w:rFonts w:ascii="Arial" w:eastAsia="Arial" w:hAnsi="Arial" w:cs="Arial"/>
          <w:b/>
          <w:bCs/>
          <w:sz w:val="24"/>
          <w:szCs w:val="24"/>
        </w:rPr>
        <w:t>.-</w:t>
      </w:r>
      <w:r w:rsidR="00973D03">
        <w:rPr>
          <w:rFonts w:ascii="Arial" w:eastAsia="Arial" w:hAnsi="Arial" w:cs="Arial"/>
          <w:sz w:val="24"/>
          <w:szCs w:val="24"/>
        </w:rPr>
        <w:t xml:space="preserve"> Toda controversia en la interpretación y ejecución del Sistema, será resuelta de acuerdo a la Ley Argentina y será sometida a la jurisdicción de la Justicia Ordinaria en lo Civil y Comercial del Departamento Judicial de La Plata, Provincia de Buenos Aires, con renuncia a cualquier otro fuero y/o jurisdicción que pudiera corresponder.</w:t>
      </w:r>
    </w:p>
    <w:p w14:paraId="00000019" w14:textId="7EAEF6AB" w:rsidR="00580A49" w:rsidRDefault="00085E32" w:rsidP="00041953">
      <w:pPr>
        <w:spacing w:after="120"/>
        <w:jc w:val="both"/>
        <w:rPr>
          <w:rFonts w:ascii="Arial" w:eastAsia="Arial" w:hAnsi="Arial" w:cs="Arial"/>
          <w:b/>
          <w:sz w:val="24"/>
          <w:szCs w:val="24"/>
        </w:rPr>
      </w:pPr>
      <w:r>
        <w:rPr>
          <w:rFonts w:ascii="Arial" w:eastAsia="Arial" w:hAnsi="Arial" w:cs="Arial"/>
          <w:b/>
          <w:bCs/>
          <w:sz w:val="24"/>
          <w:szCs w:val="24"/>
        </w:rPr>
        <w:t>h</w:t>
      </w:r>
      <w:r w:rsidR="00973D03" w:rsidRPr="009E6342">
        <w:rPr>
          <w:rFonts w:ascii="Arial" w:eastAsia="Arial" w:hAnsi="Arial" w:cs="Arial"/>
          <w:b/>
          <w:bCs/>
          <w:sz w:val="24"/>
          <w:szCs w:val="24"/>
        </w:rPr>
        <w:t>.-</w:t>
      </w:r>
      <w:r w:rsidR="00973D03">
        <w:rPr>
          <w:rFonts w:ascii="Arial" w:eastAsia="Arial" w:hAnsi="Arial" w:cs="Arial"/>
          <w:sz w:val="24"/>
          <w:szCs w:val="24"/>
        </w:rPr>
        <w:t xml:space="preserve"> A todo evento, se fija como domicilio del Club Estudiantes de La Plata Asociación Civil el de la Avenida 53 Nº 620 de La Plata, provincia de Buenos Aires, República Argentina.</w:t>
      </w:r>
      <w:bookmarkStart w:id="0" w:name="_heading=h.gjdgxs" w:colFirst="0" w:colLast="0"/>
      <w:bookmarkEnd w:id="0"/>
    </w:p>
    <w:sectPr w:rsidR="00580A4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E3083" w14:textId="77777777" w:rsidR="00295195" w:rsidRDefault="00295195">
      <w:pPr>
        <w:spacing w:after="0" w:line="240" w:lineRule="auto"/>
      </w:pPr>
      <w:r>
        <w:separator/>
      </w:r>
    </w:p>
  </w:endnote>
  <w:endnote w:type="continuationSeparator" w:id="0">
    <w:p w14:paraId="1BCBBD4D" w14:textId="77777777" w:rsidR="00295195" w:rsidRDefault="0029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E1AB1" w14:textId="77777777" w:rsidR="00295195" w:rsidRDefault="00295195">
      <w:pPr>
        <w:spacing w:after="0" w:line="240" w:lineRule="auto"/>
      </w:pPr>
      <w:r>
        <w:separator/>
      </w:r>
    </w:p>
  </w:footnote>
  <w:footnote w:type="continuationSeparator" w:id="0">
    <w:p w14:paraId="063181AD" w14:textId="77777777" w:rsidR="00295195" w:rsidRDefault="00295195">
      <w:pPr>
        <w:spacing w:after="0" w:line="240" w:lineRule="auto"/>
      </w:pPr>
      <w:r>
        <w:continuationSeparator/>
      </w:r>
    </w:p>
  </w:footnote>
  <w:footnote w:id="1">
    <w:p w14:paraId="0000001A" w14:textId="77777777" w:rsidR="00580A49" w:rsidRDefault="001324A5">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https://estudiantesdelaplata.com/terminos-y-condiciones-uno-app/</w:t>
        </w:r>
      </w:hyperlink>
      <w:r>
        <w:rPr>
          <w:sz w:val="20"/>
          <w:szCs w:val="20"/>
        </w:rPr>
        <w:t xml:space="preserve"> </w:t>
      </w:r>
    </w:p>
  </w:footnote>
  <w:footnote w:id="2">
    <w:p w14:paraId="742F9D20" w14:textId="229D5A9B" w:rsidR="000A7337" w:rsidRPr="000A7337" w:rsidRDefault="000A7337">
      <w:pPr>
        <w:pStyle w:val="Textonotapie"/>
        <w:rPr>
          <w:lang w:val="es-ES"/>
        </w:rPr>
      </w:pPr>
      <w:r>
        <w:rPr>
          <w:rStyle w:val="Refdenotaalpie"/>
        </w:rPr>
        <w:footnoteRef/>
      </w:r>
      <w:r>
        <w:t xml:space="preserve"> </w:t>
      </w:r>
      <w:hyperlink r:id="rId2" w:history="1">
        <w:r w:rsidRPr="00D61212">
          <w:rPr>
            <w:rStyle w:val="Hipervnculo"/>
          </w:rPr>
          <w:t>https://estudiantesdelaplata.com/terminos-y-condiciones-ticketing/</w:t>
        </w:r>
      </w:hyperlink>
      <w:r>
        <w:t xml:space="preserve"> </w:t>
      </w:r>
    </w:p>
  </w:footnote>
  <w:footnote w:id="3">
    <w:p w14:paraId="306A6F2C" w14:textId="5CB89C7F" w:rsidR="00FE4012" w:rsidRDefault="008A5214">
      <w:pPr>
        <w:pStyle w:val="Textonotapie"/>
        <w:rPr>
          <w:lang w:val="es-ES"/>
        </w:rPr>
      </w:pPr>
      <w:r>
        <w:rPr>
          <w:rStyle w:val="Refdenotaalpie"/>
        </w:rPr>
        <w:footnoteRef/>
      </w:r>
      <w:r>
        <w:t xml:space="preserve"> </w:t>
      </w:r>
      <w:hyperlink r:id="rId3" w:history="1">
        <w:r w:rsidR="00FE4012" w:rsidRPr="00B75234">
          <w:rPr>
            <w:rStyle w:val="Hipervnculo"/>
            <w:lang w:val="es-ES"/>
          </w:rPr>
          <w:t>https://www.bricks.com.ar/tyc</w:t>
        </w:r>
      </w:hyperlink>
    </w:p>
    <w:p w14:paraId="39385E77" w14:textId="6C77A001" w:rsidR="008A5214" w:rsidRPr="008A5214" w:rsidRDefault="008A5214">
      <w:pPr>
        <w:pStyle w:val="Textonotapie"/>
        <w:rPr>
          <w:color w:val="FF0000"/>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40806"/>
    <w:multiLevelType w:val="hybridMultilevel"/>
    <w:tmpl w:val="6F2ED0D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C02D99"/>
    <w:multiLevelType w:val="hybridMultilevel"/>
    <w:tmpl w:val="6F2ED0DC"/>
    <w:lvl w:ilvl="0" w:tplc="757A42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55417226">
    <w:abstractNumId w:val="1"/>
  </w:num>
  <w:num w:numId="2" w16cid:durableId="1380478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A49"/>
    <w:rsid w:val="00041953"/>
    <w:rsid w:val="00074BBA"/>
    <w:rsid w:val="0007662F"/>
    <w:rsid w:val="00085E32"/>
    <w:rsid w:val="000A7337"/>
    <w:rsid w:val="000C1DCE"/>
    <w:rsid w:val="000C6F5E"/>
    <w:rsid w:val="000F0802"/>
    <w:rsid w:val="001049C7"/>
    <w:rsid w:val="00123414"/>
    <w:rsid w:val="001324A5"/>
    <w:rsid w:val="001C3FAD"/>
    <w:rsid w:val="002419C8"/>
    <w:rsid w:val="00295195"/>
    <w:rsid w:val="002F2FBE"/>
    <w:rsid w:val="0033369A"/>
    <w:rsid w:val="003347E8"/>
    <w:rsid w:val="0035799D"/>
    <w:rsid w:val="003E5462"/>
    <w:rsid w:val="003E6829"/>
    <w:rsid w:val="00495970"/>
    <w:rsid w:val="004A6D73"/>
    <w:rsid w:val="004D7F51"/>
    <w:rsid w:val="004E2959"/>
    <w:rsid w:val="004F2DF1"/>
    <w:rsid w:val="00500D9E"/>
    <w:rsid w:val="0056279A"/>
    <w:rsid w:val="00564D85"/>
    <w:rsid w:val="00565B21"/>
    <w:rsid w:val="00580A49"/>
    <w:rsid w:val="005A4DB3"/>
    <w:rsid w:val="005D4B6F"/>
    <w:rsid w:val="005F2A43"/>
    <w:rsid w:val="005F3F76"/>
    <w:rsid w:val="00621AF6"/>
    <w:rsid w:val="00651354"/>
    <w:rsid w:val="006B5EA5"/>
    <w:rsid w:val="006B689A"/>
    <w:rsid w:val="00794C6D"/>
    <w:rsid w:val="008A5214"/>
    <w:rsid w:val="00940A8E"/>
    <w:rsid w:val="009469CD"/>
    <w:rsid w:val="00973D03"/>
    <w:rsid w:val="009D09F9"/>
    <w:rsid w:val="009E6342"/>
    <w:rsid w:val="00A25BD8"/>
    <w:rsid w:val="00A9683C"/>
    <w:rsid w:val="00AF6D6E"/>
    <w:rsid w:val="00B33AC6"/>
    <w:rsid w:val="00B35FC1"/>
    <w:rsid w:val="00B46161"/>
    <w:rsid w:val="00B825F5"/>
    <w:rsid w:val="00B87BC6"/>
    <w:rsid w:val="00BB1A62"/>
    <w:rsid w:val="00BB1E74"/>
    <w:rsid w:val="00BF1CEC"/>
    <w:rsid w:val="00C5615A"/>
    <w:rsid w:val="00C820E8"/>
    <w:rsid w:val="00C82A9D"/>
    <w:rsid w:val="00CF5AE0"/>
    <w:rsid w:val="00D34FF2"/>
    <w:rsid w:val="00D859E7"/>
    <w:rsid w:val="00E22A0D"/>
    <w:rsid w:val="00E540B2"/>
    <w:rsid w:val="00E91F85"/>
    <w:rsid w:val="00ED5FAC"/>
    <w:rsid w:val="00F246D3"/>
    <w:rsid w:val="00F747F8"/>
    <w:rsid w:val="00F8324A"/>
    <w:rsid w:val="00F92DC8"/>
    <w:rsid w:val="00FE40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C04B"/>
  <w15:docId w15:val="{00393267-D33C-4EAC-93AB-62889AE4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811413"/>
    <w:rPr>
      <w:sz w:val="16"/>
      <w:szCs w:val="16"/>
    </w:rPr>
  </w:style>
  <w:style w:type="paragraph" w:styleId="Textocomentario">
    <w:name w:val="annotation text"/>
    <w:basedOn w:val="Normal"/>
    <w:link w:val="TextocomentarioCar"/>
    <w:uiPriority w:val="99"/>
    <w:semiHidden/>
    <w:unhideWhenUsed/>
    <w:rsid w:val="0081141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1413"/>
    <w:rPr>
      <w:sz w:val="20"/>
      <w:szCs w:val="20"/>
      <w:lang w:val="es-AR"/>
    </w:rPr>
  </w:style>
  <w:style w:type="paragraph" w:styleId="Asuntodelcomentario">
    <w:name w:val="annotation subject"/>
    <w:basedOn w:val="Textocomentario"/>
    <w:next w:val="Textocomentario"/>
    <w:link w:val="AsuntodelcomentarioCar"/>
    <w:uiPriority w:val="99"/>
    <w:semiHidden/>
    <w:unhideWhenUsed/>
    <w:rsid w:val="00811413"/>
    <w:rPr>
      <w:b/>
      <w:bCs/>
    </w:rPr>
  </w:style>
  <w:style w:type="character" w:customStyle="1" w:styleId="AsuntodelcomentarioCar">
    <w:name w:val="Asunto del comentario Car"/>
    <w:basedOn w:val="TextocomentarioCar"/>
    <w:link w:val="Asuntodelcomentario"/>
    <w:uiPriority w:val="99"/>
    <w:semiHidden/>
    <w:rsid w:val="00811413"/>
    <w:rPr>
      <w:b/>
      <w:bCs/>
      <w:sz w:val="20"/>
      <w:szCs w:val="20"/>
      <w:lang w:val="es-AR"/>
    </w:rPr>
  </w:style>
  <w:style w:type="paragraph" w:styleId="Textodeglobo">
    <w:name w:val="Balloon Text"/>
    <w:basedOn w:val="Normal"/>
    <w:link w:val="TextodegloboCar"/>
    <w:uiPriority w:val="99"/>
    <w:semiHidden/>
    <w:unhideWhenUsed/>
    <w:rsid w:val="008114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1413"/>
    <w:rPr>
      <w:rFonts w:ascii="Segoe UI" w:hAnsi="Segoe UI" w:cs="Segoe UI"/>
      <w:sz w:val="18"/>
      <w:szCs w:val="18"/>
      <w:lang w:val="es-AR"/>
    </w:rPr>
  </w:style>
  <w:style w:type="paragraph" w:styleId="Encabezado">
    <w:name w:val="header"/>
    <w:basedOn w:val="Normal"/>
    <w:link w:val="EncabezadoCar"/>
    <w:uiPriority w:val="99"/>
    <w:unhideWhenUsed/>
    <w:rsid w:val="00D20A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AB8"/>
    <w:rPr>
      <w:lang w:val="es-AR"/>
    </w:rPr>
  </w:style>
  <w:style w:type="paragraph" w:styleId="Piedepgina">
    <w:name w:val="footer"/>
    <w:basedOn w:val="Normal"/>
    <w:link w:val="PiedepginaCar"/>
    <w:uiPriority w:val="99"/>
    <w:unhideWhenUsed/>
    <w:rsid w:val="00D20A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AB8"/>
    <w:rPr>
      <w:lang w:val="es-A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0A73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7337"/>
    <w:rPr>
      <w:sz w:val="20"/>
      <w:szCs w:val="20"/>
    </w:rPr>
  </w:style>
  <w:style w:type="character" w:styleId="Refdenotaalpie">
    <w:name w:val="footnote reference"/>
    <w:basedOn w:val="Fuentedeprrafopredeter"/>
    <w:uiPriority w:val="99"/>
    <w:semiHidden/>
    <w:unhideWhenUsed/>
    <w:rsid w:val="000A7337"/>
    <w:rPr>
      <w:vertAlign w:val="superscript"/>
    </w:rPr>
  </w:style>
  <w:style w:type="character" w:styleId="Hipervnculo">
    <w:name w:val="Hyperlink"/>
    <w:basedOn w:val="Fuentedeprrafopredeter"/>
    <w:uiPriority w:val="99"/>
    <w:unhideWhenUsed/>
    <w:rsid w:val="000A7337"/>
    <w:rPr>
      <w:color w:val="0563C1" w:themeColor="hyperlink"/>
      <w:u w:val="single"/>
    </w:rPr>
  </w:style>
  <w:style w:type="character" w:styleId="Mencinsinresolver">
    <w:name w:val="Unresolved Mention"/>
    <w:basedOn w:val="Fuentedeprrafopredeter"/>
    <w:uiPriority w:val="99"/>
    <w:semiHidden/>
    <w:unhideWhenUsed/>
    <w:rsid w:val="000A7337"/>
    <w:rPr>
      <w:color w:val="605E5C"/>
      <w:shd w:val="clear" w:color="auto" w:fill="E1DFDD"/>
    </w:rPr>
  </w:style>
  <w:style w:type="paragraph" w:styleId="Prrafodelista">
    <w:name w:val="List Paragraph"/>
    <w:basedOn w:val="Normal"/>
    <w:uiPriority w:val="34"/>
    <w:qFormat/>
    <w:rsid w:val="00BF1CEC"/>
    <w:pPr>
      <w:ind w:left="720"/>
      <w:contextualSpacing/>
    </w:pPr>
  </w:style>
  <w:style w:type="paragraph" w:styleId="Revisin">
    <w:name w:val="Revision"/>
    <w:hidden/>
    <w:uiPriority w:val="99"/>
    <w:semiHidden/>
    <w:rsid w:val="00B46161"/>
    <w:pPr>
      <w:spacing w:after="0" w:line="240" w:lineRule="auto"/>
    </w:pPr>
  </w:style>
  <w:style w:type="character" w:styleId="Hipervnculovisitado">
    <w:name w:val="FollowedHyperlink"/>
    <w:basedOn w:val="Fuentedeprrafopredeter"/>
    <w:uiPriority w:val="99"/>
    <w:semiHidden/>
    <w:unhideWhenUsed/>
    <w:rsid w:val="00B461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ricks.com.ar/tyc" TargetMode="External"/><Relationship Id="rId2" Type="http://schemas.openxmlformats.org/officeDocument/2006/relationships/hyperlink" Target="https://estudiantesdelaplata.com/terminos-y-condiciones-ticketing/" TargetMode="External"/><Relationship Id="rId1" Type="http://schemas.openxmlformats.org/officeDocument/2006/relationships/hyperlink" Target="https://estudiantesdelaplata.com/terminos-y-condiciones-uno-ap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ejJthgq6FdN6bVAuHccHxHdNwQ==">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47C3500-30D5-4B9D-BE69-206C08A1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2296</Words>
  <Characters>12633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Pedro Watzman</dc:creator>
  <cp:lastModifiedBy>Juan manuel Manese</cp:lastModifiedBy>
  <cp:revision>3</cp:revision>
  <dcterms:created xsi:type="dcterms:W3CDTF">2024-09-06T22:45:00Z</dcterms:created>
  <dcterms:modified xsi:type="dcterms:W3CDTF">2024-09-06T22:45:00Z</dcterms:modified>
</cp:coreProperties>
</file>